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10800" w:type="dxa"/>
        <w:tblInd w:w="-725" w:type="dxa"/>
        <w:tblLook w:val="04A0" w:firstRow="1" w:lastRow="0" w:firstColumn="1" w:lastColumn="0" w:noHBand="0" w:noVBand="1"/>
      </w:tblPr>
      <w:tblGrid>
        <w:gridCol w:w="1416"/>
        <w:gridCol w:w="2814"/>
        <w:gridCol w:w="3158"/>
        <w:gridCol w:w="3412"/>
      </w:tblGrid>
      <w:tr w:rsidR="004C2162" w:rsidRPr="000C253A" w14:paraId="09515C34" w14:textId="77777777" w:rsidTr="00A27E33">
        <w:tc>
          <w:tcPr>
            <w:tcW w:w="10800" w:type="dxa"/>
            <w:gridSpan w:val="4"/>
            <w:shd w:val="clear" w:color="auto" w:fill="4472C4" w:themeFill="accent1"/>
          </w:tcPr>
          <w:p w14:paraId="09515C33" w14:textId="77777777" w:rsidR="004C2162" w:rsidRPr="000C253A" w:rsidRDefault="004C2162" w:rsidP="004C2162">
            <w:pPr>
              <w:jc w:val="center"/>
              <w:rPr>
                <w:b/>
              </w:rPr>
            </w:pPr>
            <w:r w:rsidRPr="007D0E5C">
              <w:rPr>
                <w:b/>
                <w:color w:val="FFFFFF" w:themeColor="background1"/>
              </w:rPr>
              <w:t>Job Task Analysis</w:t>
            </w:r>
          </w:p>
        </w:tc>
      </w:tr>
      <w:tr w:rsidR="004C2162" w:rsidRPr="000C253A" w14:paraId="09515C36" w14:textId="77777777" w:rsidTr="00A27E33">
        <w:tc>
          <w:tcPr>
            <w:tcW w:w="10800" w:type="dxa"/>
            <w:gridSpan w:val="4"/>
            <w:shd w:val="clear" w:color="auto" w:fill="4472C4" w:themeFill="accent1"/>
          </w:tcPr>
          <w:p w14:paraId="09515C35" w14:textId="7F1C5E9B" w:rsidR="004C2162" w:rsidRPr="000C253A" w:rsidRDefault="004C2162" w:rsidP="004C2162">
            <w:pPr>
              <w:rPr>
                <w:b/>
              </w:rPr>
            </w:pPr>
            <w:r w:rsidRPr="007D0E5C">
              <w:rPr>
                <w:b/>
                <w:color w:val="FFFFFF" w:themeColor="background1"/>
              </w:rPr>
              <w:t>Job</w:t>
            </w:r>
            <w:r w:rsidR="004329F5" w:rsidRPr="007D0E5C">
              <w:rPr>
                <w:b/>
                <w:color w:val="FFFFFF" w:themeColor="background1"/>
              </w:rPr>
              <w:t xml:space="preserve"> Identification: </w:t>
            </w:r>
            <w:r w:rsidR="00A43C60">
              <w:rPr>
                <w:b/>
                <w:color w:val="FFFFFF" w:themeColor="background1"/>
              </w:rPr>
              <w:t>47-4041</w:t>
            </w:r>
            <w:bookmarkStart w:id="0" w:name="_GoBack"/>
            <w:bookmarkEnd w:id="0"/>
          </w:p>
        </w:tc>
      </w:tr>
      <w:tr w:rsidR="004C2162" w:rsidRPr="000C253A" w14:paraId="09515C39" w14:textId="77777777" w:rsidTr="00315B80">
        <w:tc>
          <w:tcPr>
            <w:tcW w:w="4230" w:type="dxa"/>
            <w:gridSpan w:val="2"/>
            <w:shd w:val="clear" w:color="auto" w:fill="4472C4" w:themeFill="accent1"/>
          </w:tcPr>
          <w:p w14:paraId="09515C37" w14:textId="77777777" w:rsidR="004C2162" w:rsidRPr="000C253A" w:rsidRDefault="004C2162">
            <w:pPr>
              <w:rPr>
                <w:b/>
              </w:rPr>
            </w:pPr>
            <w:r w:rsidRPr="007D0E5C">
              <w:rPr>
                <w:b/>
                <w:color w:val="FFFFFF" w:themeColor="background1"/>
              </w:rPr>
              <w:t>Job Title</w:t>
            </w:r>
          </w:p>
        </w:tc>
        <w:tc>
          <w:tcPr>
            <w:tcW w:w="6570" w:type="dxa"/>
            <w:gridSpan w:val="2"/>
            <w:shd w:val="clear" w:color="auto" w:fill="D9E2F3" w:themeFill="accent1" w:themeFillTint="33"/>
          </w:tcPr>
          <w:p w14:paraId="09515C38" w14:textId="12302EAD" w:rsidR="004C2162" w:rsidRPr="000C253A" w:rsidRDefault="00360288">
            <w:r w:rsidRPr="000C253A">
              <w:t>Certi</w:t>
            </w:r>
            <w:r w:rsidR="006E75FF">
              <w:t xml:space="preserve">fied </w:t>
            </w:r>
            <w:r w:rsidR="004C7E66">
              <w:t xml:space="preserve">Animal Decontamination </w:t>
            </w:r>
          </w:p>
        </w:tc>
      </w:tr>
      <w:tr w:rsidR="004C2162" w:rsidRPr="000C253A" w14:paraId="09515C3C" w14:textId="77777777" w:rsidTr="007D0E5C">
        <w:tc>
          <w:tcPr>
            <w:tcW w:w="4230" w:type="dxa"/>
            <w:gridSpan w:val="2"/>
            <w:shd w:val="clear" w:color="auto" w:fill="4472C4" w:themeFill="accent1"/>
          </w:tcPr>
          <w:p w14:paraId="09515C3A" w14:textId="77777777" w:rsidR="004C2162" w:rsidRPr="007D0E5C" w:rsidRDefault="004C2162">
            <w:pPr>
              <w:rPr>
                <w:b/>
                <w:color w:val="FFFFFF" w:themeColor="background1"/>
              </w:rPr>
            </w:pPr>
            <w:r w:rsidRPr="007D0E5C">
              <w:rPr>
                <w:b/>
                <w:color w:val="FFFFFF" w:themeColor="background1"/>
              </w:rPr>
              <w:t>Job Purpose</w:t>
            </w:r>
          </w:p>
        </w:tc>
        <w:tc>
          <w:tcPr>
            <w:tcW w:w="6570" w:type="dxa"/>
            <w:gridSpan w:val="2"/>
            <w:shd w:val="clear" w:color="auto" w:fill="FFFFFF" w:themeFill="background1"/>
          </w:tcPr>
          <w:p w14:paraId="691C4E54" w14:textId="57A5B546" w:rsidR="004C7E66" w:rsidRPr="004C7E66" w:rsidRDefault="004C7E66" w:rsidP="004C7E66">
            <w:pPr>
              <w:pStyle w:val="NormalWeb"/>
              <w:rPr>
                <w:color w:val="000000" w:themeColor="text1"/>
              </w:rPr>
            </w:pPr>
            <w:r w:rsidRPr="004C7E66">
              <w:rPr>
                <w:color w:val="000000" w:themeColor="text1"/>
              </w:rPr>
              <w:t xml:space="preserve">Certified Animal Decontamination can be challenging, even when dealing with limited numbers of animals. Large scale hazards, such as oil spills, hazardous chemical releases, animal or zoonotic disease outbreaks, or radiological incidents could potentially produce high numbers of animals needing assessment, monitoring, and decontamination. </w:t>
            </w:r>
          </w:p>
          <w:p w14:paraId="09515C3B" w14:textId="5072BB96" w:rsidR="004C2162" w:rsidRPr="000C253A" w:rsidRDefault="004C2162" w:rsidP="0039210C">
            <w:pPr>
              <w:rPr>
                <w:color w:val="333333"/>
              </w:rPr>
            </w:pPr>
          </w:p>
        </w:tc>
      </w:tr>
      <w:tr w:rsidR="004C2162" w:rsidRPr="000C253A" w14:paraId="09515C47" w14:textId="77777777" w:rsidTr="007D0E5C">
        <w:tc>
          <w:tcPr>
            <w:tcW w:w="4230" w:type="dxa"/>
            <w:gridSpan w:val="2"/>
            <w:shd w:val="clear" w:color="auto" w:fill="4472C4" w:themeFill="accent1"/>
          </w:tcPr>
          <w:p w14:paraId="09515C3D" w14:textId="77777777" w:rsidR="004C2162" w:rsidRPr="007D0E5C" w:rsidRDefault="005F7431">
            <w:pPr>
              <w:rPr>
                <w:b/>
                <w:color w:val="FFFFFF" w:themeColor="background1"/>
              </w:rPr>
            </w:pPr>
            <w:bookmarkStart w:id="1" w:name="_Hlk508093555"/>
            <w:r w:rsidRPr="007D0E5C">
              <w:rPr>
                <w:b/>
                <w:color w:val="FFFFFF" w:themeColor="background1"/>
              </w:rPr>
              <w:t>What are related job titles?</w:t>
            </w:r>
          </w:p>
        </w:tc>
        <w:tc>
          <w:tcPr>
            <w:tcW w:w="3158" w:type="dxa"/>
            <w:shd w:val="clear" w:color="auto" w:fill="FFFFFF" w:themeFill="background1"/>
          </w:tcPr>
          <w:p w14:paraId="09515C3E" w14:textId="04677C91" w:rsidR="00AF71F0" w:rsidRPr="000C253A" w:rsidRDefault="00AF71F0" w:rsidP="00AF71F0">
            <w:r w:rsidRPr="000C253A">
              <w:t xml:space="preserve">* </w:t>
            </w:r>
            <w:r w:rsidR="0066456F" w:rsidRPr="000C253A">
              <w:t>F</w:t>
            </w:r>
            <w:r w:rsidR="00922D91" w:rsidRPr="000C253A">
              <w:t>ederal Agencies</w:t>
            </w:r>
            <w:r w:rsidR="00155DEB" w:rsidRPr="000C253A">
              <w:t xml:space="preserve"> </w:t>
            </w:r>
          </w:p>
          <w:p w14:paraId="09515C3F" w14:textId="39C009C5" w:rsidR="00AF71F0" w:rsidRPr="000C253A" w:rsidRDefault="00AF71F0" w:rsidP="00AF71F0">
            <w:r w:rsidRPr="000C253A">
              <w:t xml:space="preserve">* </w:t>
            </w:r>
            <w:r w:rsidR="00922D91" w:rsidRPr="000C253A">
              <w:t>State Agencies</w:t>
            </w:r>
            <w:r w:rsidR="00ED604B">
              <w:t xml:space="preserve"> </w:t>
            </w:r>
          </w:p>
          <w:p w14:paraId="09515C40" w14:textId="3891218D" w:rsidR="0066456F" w:rsidRPr="000C253A" w:rsidRDefault="0066456F" w:rsidP="0066456F">
            <w:r w:rsidRPr="000C253A">
              <w:t xml:space="preserve">* </w:t>
            </w:r>
            <w:r w:rsidR="004C7E66">
              <w:t>Local/</w:t>
            </w:r>
            <w:r w:rsidR="00155DEB" w:rsidRPr="000C253A">
              <w:t>City/C</w:t>
            </w:r>
            <w:r w:rsidRPr="000C253A">
              <w:t>ounty</w:t>
            </w:r>
            <w:r w:rsidR="00922D91" w:rsidRPr="000C253A">
              <w:t xml:space="preserve"> Departments</w:t>
            </w:r>
            <w:r w:rsidR="00155DEB" w:rsidRPr="000C253A">
              <w:t xml:space="preserve"> </w:t>
            </w:r>
          </w:p>
          <w:p w14:paraId="09515C41" w14:textId="32C0F3F1" w:rsidR="00155DEB" w:rsidRDefault="00155DEB" w:rsidP="0066456F">
            <w:r w:rsidRPr="000C253A">
              <w:t xml:space="preserve">* </w:t>
            </w:r>
            <w:r w:rsidR="00ED604B">
              <w:t>Security Organizations</w:t>
            </w:r>
          </w:p>
          <w:p w14:paraId="2F5B3699" w14:textId="337D6403" w:rsidR="004C7E66" w:rsidRPr="000C253A" w:rsidRDefault="004C7E66" w:rsidP="0066456F">
            <w:r>
              <w:t xml:space="preserve">*Non-governmental </w:t>
            </w:r>
          </w:p>
          <w:p w14:paraId="09515C42" w14:textId="082979D3" w:rsidR="00BF7630" w:rsidRPr="000C253A" w:rsidRDefault="00BF7630" w:rsidP="00BF7630"/>
          <w:p w14:paraId="09515C43" w14:textId="77777777" w:rsidR="00AF71F0" w:rsidRPr="000C253A" w:rsidRDefault="00AF71F0" w:rsidP="00AF71F0"/>
        </w:tc>
        <w:tc>
          <w:tcPr>
            <w:tcW w:w="3412" w:type="dxa"/>
            <w:shd w:val="clear" w:color="auto" w:fill="FFFFFF" w:themeFill="background1"/>
          </w:tcPr>
          <w:p w14:paraId="09515C44" w14:textId="09D205EE" w:rsidR="00BF7630" w:rsidRPr="000C253A" w:rsidRDefault="004C7E66" w:rsidP="00BF7630">
            <w:r>
              <w:t>* Global Health Organizations</w:t>
            </w:r>
          </w:p>
          <w:p w14:paraId="09515C45" w14:textId="4A58ADB5" w:rsidR="00BF7630" w:rsidRPr="000C253A" w:rsidRDefault="00BF7630" w:rsidP="00BF7630">
            <w:r w:rsidRPr="000C253A">
              <w:t xml:space="preserve">* </w:t>
            </w:r>
            <w:r w:rsidR="00922D91" w:rsidRPr="000C253A">
              <w:t xml:space="preserve">Military </w:t>
            </w:r>
          </w:p>
          <w:p w14:paraId="2D903DCE" w14:textId="593A35C1" w:rsidR="00F73818" w:rsidRDefault="00BF7630" w:rsidP="00BF7630">
            <w:r w:rsidRPr="000C253A">
              <w:t xml:space="preserve">* </w:t>
            </w:r>
            <w:r w:rsidR="00922D91" w:rsidRPr="000C253A">
              <w:t xml:space="preserve">Tribal Agencies </w:t>
            </w:r>
          </w:p>
          <w:p w14:paraId="292D1318" w14:textId="126C505E" w:rsidR="004C7E66" w:rsidRDefault="004C7E66" w:rsidP="00BF7630">
            <w:r>
              <w:t xml:space="preserve">* Veterinary Organizations  </w:t>
            </w:r>
          </w:p>
          <w:p w14:paraId="09515C46" w14:textId="26DAA8F3" w:rsidR="00ED604B" w:rsidRPr="000C253A" w:rsidRDefault="00ED604B" w:rsidP="004C7E66"/>
        </w:tc>
      </w:tr>
      <w:bookmarkEnd w:id="1"/>
      <w:tr w:rsidR="004C2162" w:rsidRPr="000C253A" w14:paraId="09515C52" w14:textId="77777777" w:rsidTr="007D0E5C">
        <w:tc>
          <w:tcPr>
            <w:tcW w:w="4230" w:type="dxa"/>
            <w:gridSpan w:val="2"/>
            <w:shd w:val="clear" w:color="auto" w:fill="4472C4" w:themeFill="accent1"/>
          </w:tcPr>
          <w:p w14:paraId="09515C48" w14:textId="77777777" w:rsidR="004C2162" w:rsidRPr="007D0E5C" w:rsidRDefault="004C2162">
            <w:pPr>
              <w:rPr>
                <w:b/>
                <w:color w:val="FFFFFF" w:themeColor="background1"/>
              </w:rPr>
            </w:pPr>
            <w:r w:rsidRPr="007D0E5C">
              <w:rPr>
                <w:b/>
                <w:color w:val="FFFFFF" w:themeColor="background1"/>
              </w:rPr>
              <w:t xml:space="preserve">What </w:t>
            </w:r>
            <w:r w:rsidR="00A27E33" w:rsidRPr="007D0E5C">
              <w:rPr>
                <w:b/>
                <w:color w:val="FFFFFF" w:themeColor="background1"/>
              </w:rPr>
              <w:t>are</w:t>
            </w:r>
            <w:r w:rsidRPr="007D0E5C">
              <w:rPr>
                <w:b/>
                <w:color w:val="FFFFFF" w:themeColor="background1"/>
              </w:rPr>
              <w:t xml:space="preserve"> the function</w:t>
            </w:r>
            <w:r w:rsidR="00A27E33" w:rsidRPr="007D0E5C">
              <w:rPr>
                <w:b/>
                <w:color w:val="FFFFFF" w:themeColor="background1"/>
              </w:rPr>
              <w:t>s/tasks</w:t>
            </w:r>
            <w:r w:rsidRPr="007D0E5C">
              <w:rPr>
                <w:b/>
                <w:color w:val="FFFFFF" w:themeColor="background1"/>
              </w:rPr>
              <w:t xml:space="preserve"> of </w:t>
            </w:r>
            <w:r w:rsidR="00A27E33" w:rsidRPr="007D0E5C">
              <w:rPr>
                <w:b/>
                <w:color w:val="FFFFFF" w:themeColor="background1"/>
              </w:rPr>
              <w:t>the position</w:t>
            </w:r>
            <w:r w:rsidRPr="007D0E5C">
              <w:rPr>
                <w:b/>
                <w:color w:val="FFFFFF" w:themeColor="background1"/>
              </w:rPr>
              <w:t>?</w:t>
            </w:r>
          </w:p>
        </w:tc>
        <w:tc>
          <w:tcPr>
            <w:tcW w:w="3158" w:type="dxa"/>
            <w:shd w:val="clear" w:color="auto" w:fill="FFFFFF" w:themeFill="background1"/>
          </w:tcPr>
          <w:p w14:paraId="2AA3C373" w14:textId="5D7FC6DA" w:rsidR="004C7E66" w:rsidRPr="00DF1860" w:rsidRDefault="00ED604B" w:rsidP="004C7E66">
            <w:pPr>
              <w:pStyle w:val="NormalWeb"/>
              <w:rPr>
                <w:color w:val="000000" w:themeColor="text1"/>
              </w:rPr>
            </w:pPr>
            <w:r w:rsidRPr="00DF1860">
              <w:rPr>
                <w:color w:val="000000" w:themeColor="text1"/>
              </w:rPr>
              <w:t>*</w:t>
            </w:r>
            <w:r w:rsidR="004C7E66" w:rsidRPr="00DF1860">
              <w:rPr>
                <w:color w:val="000000" w:themeColor="text1"/>
              </w:rPr>
              <w:t xml:space="preserve"> </w:t>
            </w:r>
            <w:r w:rsidR="004C7E66" w:rsidRPr="00DF1860">
              <w:rPr>
                <w:color w:val="000000" w:themeColor="text1"/>
              </w:rPr>
              <w:t xml:space="preserve">Commitment of resources for planning </w:t>
            </w:r>
          </w:p>
          <w:p w14:paraId="6537DC68" w14:textId="6F449C05" w:rsidR="004C7E66" w:rsidRPr="00DF1860" w:rsidRDefault="004C7E66" w:rsidP="004C7E66">
            <w:pPr>
              <w:numPr>
                <w:ilvl w:val="0"/>
                <w:numId w:val="8"/>
              </w:numPr>
              <w:spacing w:after="90"/>
              <w:ind w:left="0"/>
              <w:rPr>
                <w:color w:val="000000" w:themeColor="text1"/>
              </w:rPr>
            </w:pPr>
            <w:r w:rsidRPr="00DF1860">
              <w:rPr>
                <w:color w:val="000000" w:themeColor="text1"/>
              </w:rPr>
              <w:t xml:space="preserve">* </w:t>
            </w:r>
            <w:r w:rsidRPr="00DF1860">
              <w:rPr>
                <w:color w:val="000000" w:themeColor="text1"/>
              </w:rPr>
              <w:t>Build containment areas prior to beginning abatement or decontamination work.</w:t>
            </w:r>
            <w:r w:rsidRPr="00DF1860">
              <w:rPr>
                <w:rStyle w:val="apple-converted-space"/>
                <w:color w:val="000000" w:themeColor="text1"/>
              </w:rPr>
              <w:t>  </w:t>
            </w:r>
          </w:p>
          <w:p w14:paraId="5F832AE1" w14:textId="4E2169A8" w:rsidR="004C7E66" w:rsidRPr="00DF1860" w:rsidRDefault="00DF1860" w:rsidP="004C7E66">
            <w:pPr>
              <w:numPr>
                <w:ilvl w:val="0"/>
                <w:numId w:val="8"/>
              </w:numPr>
              <w:spacing w:after="90"/>
              <w:ind w:left="0"/>
              <w:rPr>
                <w:color w:val="000000" w:themeColor="text1"/>
              </w:rPr>
            </w:pPr>
            <w:r w:rsidRPr="00DF1860">
              <w:rPr>
                <w:color w:val="000000" w:themeColor="text1"/>
              </w:rPr>
              <w:t>*</w:t>
            </w:r>
            <w:r w:rsidR="004C7E66" w:rsidRPr="00DF1860">
              <w:rPr>
                <w:color w:val="000000" w:themeColor="text1"/>
              </w:rPr>
              <w:t xml:space="preserve">Remove </w:t>
            </w:r>
            <w:r w:rsidRPr="00DF1860">
              <w:rPr>
                <w:color w:val="000000" w:themeColor="text1"/>
              </w:rPr>
              <w:t xml:space="preserve">contaminates animal </w:t>
            </w:r>
            <w:r w:rsidR="004C7E66" w:rsidRPr="00DF1860">
              <w:rPr>
                <w:color w:val="000000" w:themeColor="text1"/>
              </w:rPr>
              <w:t>surfaces, using hand or power tools such as, vacuums, or high-pressure sprayers.</w:t>
            </w:r>
          </w:p>
          <w:p w14:paraId="0C569998" w14:textId="675442D3" w:rsidR="004C7E66" w:rsidRPr="00DF1860" w:rsidRDefault="00DF1860" w:rsidP="004C7E66">
            <w:pPr>
              <w:numPr>
                <w:ilvl w:val="0"/>
                <w:numId w:val="8"/>
              </w:numPr>
              <w:spacing w:after="90"/>
              <w:ind w:left="0"/>
              <w:rPr>
                <w:color w:val="000000" w:themeColor="text1"/>
              </w:rPr>
            </w:pPr>
            <w:r w:rsidRPr="00DF1860">
              <w:rPr>
                <w:color w:val="000000" w:themeColor="text1"/>
              </w:rPr>
              <w:t>*</w:t>
            </w:r>
            <w:r w:rsidR="004C7E66" w:rsidRPr="00DF1860">
              <w:rPr>
                <w:color w:val="000000" w:themeColor="text1"/>
              </w:rPr>
              <w:t>Identify hazardous materials to be removed, using monitoring devices.</w:t>
            </w:r>
            <w:r w:rsidR="004C7E66" w:rsidRPr="00DF1860">
              <w:rPr>
                <w:rStyle w:val="apple-converted-space"/>
                <w:color w:val="000000" w:themeColor="text1"/>
              </w:rPr>
              <w:t>  </w:t>
            </w:r>
          </w:p>
          <w:p w14:paraId="09FC9428" w14:textId="39CC78C8" w:rsidR="004C7E66" w:rsidRDefault="004C7E66" w:rsidP="004C7E66">
            <w:pPr>
              <w:pStyle w:val="NormalWeb"/>
            </w:pPr>
          </w:p>
          <w:p w14:paraId="09515C49" w14:textId="0F3D595B" w:rsidR="00ED604B" w:rsidRPr="00ED604B" w:rsidRDefault="00ED604B" w:rsidP="004C7E66">
            <w:pPr>
              <w:numPr>
                <w:ilvl w:val="0"/>
                <w:numId w:val="6"/>
              </w:numPr>
              <w:spacing w:after="90"/>
              <w:ind w:left="0"/>
              <w:rPr>
                <w:color w:val="000000" w:themeColor="text1"/>
              </w:rPr>
            </w:pPr>
          </w:p>
          <w:p w14:paraId="09515C4D" w14:textId="6C68E3D4" w:rsidR="006419C3" w:rsidRPr="00ED604B" w:rsidRDefault="006419C3" w:rsidP="00BF7630">
            <w:pPr>
              <w:rPr>
                <w:color w:val="000000" w:themeColor="text1"/>
              </w:rPr>
            </w:pPr>
          </w:p>
        </w:tc>
        <w:tc>
          <w:tcPr>
            <w:tcW w:w="3412" w:type="dxa"/>
            <w:shd w:val="clear" w:color="auto" w:fill="FFFFFF" w:themeFill="background1"/>
          </w:tcPr>
          <w:p w14:paraId="09515C4E" w14:textId="4680FD3C" w:rsidR="00ED604B" w:rsidRPr="004C7E66" w:rsidRDefault="00ED604B" w:rsidP="004C7E66">
            <w:pPr>
              <w:spacing w:after="90"/>
              <w:rPr>
                <w:color w:val="000000" w:themeColor="text1"/>
              </w:rPr>
            </w:pPr>
            <w:r w:rsidRPr="004C7E66">
              <w:rPr>
                <w:color w:val="000000" w:themeColor="text1"/>
              </w:rPr>
              <w:t>*</w:t>
            </w:r>
            <w:r w:rsidR="004C7E66" w:rsidRPr="004C7E66">
              <w:rPr>
                <w:color w:val="000000" w:themeColor="text1"/>
              </w:rPr>
              <w:t xml:space="preserve"> Assess and preparation </w:t>
            </w:r>
          </w:p>
          <w:p w14:paraId="0D8D3EFF" w14:textId="65D6A919" w:rsidR="004C7E66" w:rsidRPr="004C7E66" w:rsidRDefault="004C7E66" w:rsidP="004C7E66">
            <w:pPr>
              <w:spacing w:after="90"/>
              <w:rPr>
                <w:color w:val="000000" w:themeColor="text1"/>
              </w:rPr>
            </w:pPr>
            <w:r w:rsidRPr="004C7E66">
              <w:rPr>
                <w:color w:val="000000" w:themeColor="text1"/>
              </w:rPr>
              <w:t>*</w:t>
            </w:r>
            <w:r w:rsidRPr="004C7E66">
              <w:rPr>
                <w:color w:val="000000" w:themeColor="text1"/>
              </w:rPr>
              <w:t>Prepare hazardous material for removal or storage.</w:t>
            </w:r>
            <w:r w:rsidRPr="004C7E66">
              <w:rPr>
                <w:rStyle w:val="apple-converted-space"/>
                <w:color w:val="000000" w:themeColor="text1"/>
              </w:rPr>
              <w:t>  </w:t>
            </w:r>
          </w:p>
          <w:p w14:paraId="7EB6817E" w14:textId="77220CC1" w:rsidR="004C7E66" w:rsidRPr="004C7E66" w:rsidRDefault="004C7E66" w:rsidP="004C7E66">
            <w:pPr>
              <w:spacing w:after="90"/>
              <w:rPr>
                <w:color w:val="000000" w:themeColor="text1"/>
              </w:rPr>
            </w:pPr>
            <w:r w:rsidRPr="004C7E66">
              <w:rPr>
                <w:color w:val="000000" w:themeColor="text1"/>
              </w:rPr>
              <w:t>*</w:t>
            </w:r>
            <w:r w:rsidRPr="004C7E66">
              <w:rPr>
                <w:color w:val="000000" w:themeColor="text1"/>
              </w:rPr>
              <w:t>Comply with prescribed safety procedures or federal laws regulating waste disposal methods.</w:t>
            </w:r>
            <w:r w:rsidRPr="004C7E66">
              <w:rPr>
                <w:rStyle w:val="apple-converted-space"/>
                <w:color w:val="000000" w:themeColor="text1"/>
              </w:rPr>
              <w:t>  </w:t>
            </w:r>
          </w:p>
          <w:p w14:paraId="09515C51" w14:textId="3F9FBF78" w:rsidR="006419C3" w:rsidRPr="000C253A" w:rsidRDefault="006419C3" w:rsidP="00BF7630"/>
        </w:tc>
      </w:tr>
      <w:tr w:rsidR="001C35C4" w:rsidRPr="000C253A" w14:paraId="09515C57" w14:textId="77777777" w:rsidTr="00315B80">
        <w:tc>
          <w:tcPr>
            <w:tcW w:w="1416" w:type="dxa"/>
            <w:shd w:val="clear" w:color="auto" w:fill="4472C4" w:themeFill="accent1"/>
          </w:tcPr>
          <w:p w14:paraId="09515C53" w14:textId="77777777" w:rsidR="001C35C4" w:rsidRPr="007D0E5C" w:rsidRDefault="001C35C4" w:rsidP="004C2162">
            <w:pPr>
              <w:jc w:val="center"/>
              <w:rPr>
                <w:b/>
                <w:color w:val="FFFFFF" w:themeColor="background1"/>
              </w:rPr>
            </w:pPr>
            <w:r w:rsidRPr="007D0E5C">
              <w:rPr>
                <w:b/>
                <w:color w:val="FFFFFF" w:themeColor="background1"/>
              </w:rPr>
              <w:t>Importance</w:t>
            </w:r>
          </w:p>
        </w:tc>
        <w:tc>
          <w:tcPr>
            <w:tcW w:w="2814" w:type="dxa"/>
            <w:shd w:val="clear" w:color="auto" w:fill="4472C4" w:themeFill="accent1"/>
          </w:tcPr>
          <w:p w14:paraId="09515C54" w14:textId="77777777" w:rsidR="001C35C4" w:rsidRPr="007D0E5C" w:rsidRDefault="001C35C4" w:rsidP="004C2162">
            <w:pPr>
              <w:jc w:val="center"/>
              <w:rPr>
                <w:b/>
                <w:color w:val="FFFFFF" w:themeColor="background1"/>
              </w:rPr>
            </w:pPr>
            <w:r w:rsidRPr="007D0E5C">
              <w:rPr>
                <w:b/>
                <w:color w:val="FFFFFF" w:themeColor="background1"/>
              </w:rPr>
              <w:t>Knowledge</w:t>
            </w:r>
          </w:p>
        </w:tc>
        <w:tc>
          <w:tcPr>
            <w:tcW w:w="3158" w:type="dxa"/>
            <w:shd w:val="clear" w:color="auto" w:fill="4472C4" w:themeFill="accent1"/>
          </w:tcPr>
          <w:p w14:paraId="09515C55" w14:textId="77777777" w:rsidR="001C35C4" w:rsidRPr="007D0E5C" w:rsidRDefault="001C35C4" w:rsidP="004C2162">
            <w:pPr>
              <w:jc w:val="center"/>
              <w:rPr>
                <w:b/>
                <w:color w:val="FFFFFF" w:themeColor="background1"/>
              </w:rPr>
            </w:pPr>
            <w:r w:rsidRPr="007D0E5C">
              <w:rPr>
                <w:b/>
                <w:color w:val="FFFFFF" w:themeColor="background1"/>
              </w:rPr>
              <w:t>Skills</w:t>
            </w:r>
          </w:p>
        </w:tc>
        <w:tc>
          <w:tcPr>
            <w:tcW w:w="3412" w:type="dxa"/>
            <w:shd w:val="clear" w:color="auto" w:fill="4472C4" w:themeFill="accent1"/>
          </w:tcPr>
          <w:p w14:paraId="09515C56" w14:textId="77777777" w:rsidR="001C35C4" w:rsidRPr="007D0E5C" w:rsidRDefault="001C35C4" w:rsidP="004C2162">
            <w:pPr>
              <w:jc w:val="center"/>
              <w:rPr>
                <w:b/>
                <w:color w:val="FFFFFF" w:themeColor="background1"/>
              </w:rPr>
            </w:pPr>
            <w:r w:rsidRPr="007D0E5C">
              <w:rPr>
                <w:b/>
                <w:color w:val="FFFFFF" w:themeColor="background1"/>
              </w:rPr>
              <w:t xml:space="preserve">Abilities </w:t>
            </w:r>
          </w:p>
        </w:tc>
      </w:tr>
      <w:tr w:rsidR="001C35C4" w:rsidRPr="000C253A" w14:paraId="09515C6A" w14:textId="77777777" w:rsidTr="007D0E5C">
        <w:tc>
          <w:tcPr>
            <w:tcW w:w="1416" w:type="dxa"/>
            <w:shd w:val="clear" w:color="auto" w:fill="FFFFFF" w:themeFill="background1"/>
          </w:tcPr>
          <w:p w14:paraId="09515C58" w14:textId="77777777" w:rsidR="001C35C4" w:rsidRPr="000C253A" w:rsidRDefault="001C35C4" w:rsidP="0039210C">
            <w:r w:rsidRPr="000C253A">
              <w:t>High - 1 Average - 2</w:t>
            </w:r>
          </w:p>
          <w:p w14:paraId="09515C59" w14:textId="77777777" w:rsidR="001C35C4" w:rsidRPr="000C253A" w:rsidRDefault="001C35C4" w:rsidP="0039210C">
            <w:r w:rsidRPr="000C253A">
              <w:t>Low - 3</w:t>
            </w:r>
          </w:p>
        </w:tc>
        <w:tc>
          <w:tcPr>
            <w:tcW w:w="2814" w:type="dxa"/>
            <w:shd w:val="clear" w:color="auto" w:fill="FFFFFF" w:themeFill="background1"/>
          </w:tcPr>
          <w:p w14:paraId="09515C5A" w14:textId="77777777" w:rsidR="005C44CA" w:rsidRPr="000C253A" w:rsidRDefault="005C44CA" w:rsidP="005C44CA">
            <w:r w:rsidRPr="000C253A">
              <w:t xml:space="preserve">* Law and Government - </w:t>
            </w:r>
            <w:r w:rsidR="00303756" w:rsidRPr="000C253A">
              <w:t>2</w:t>
            </w:r>
          </w:p>
          <w:p w14:paraId="09515C5B" w14:textId="77777777" w:rsidR="005C44CA" w:rsidRPr="000C253A" w:rsidRDefault="005C44CA" w:rsidP="005C44CA">
            <w:r w:rsidRPr="000C253A">
              <w:t>* Public Safety and Security -</w:t>
            </w:r>
            <w:r w:rsidR="00303756" w:rsidRPr="000C253A">
              <w:t>1</w:t>
            </w:r>
          </w:p>
          <w:p w14:paraId="09515C5C" w14:textId="77777777" w:rsidR="005C44CA" w:rsidRPr="000C253A" w:rsidRDefault="005C44CA" w:rsidP="005C44CA">
            <w:r w:rsidRPr="000C253A">
              <w:t>* English Language</w:t>
            </w:r>
            <w:bookmarkStart w:id="2" w:name="_Hlk508100213"/>
            <w:r w:rsidRPr="000C253A">
              <w:t xml:space="preserve">- </w:t>
            </w:r>
            <w:bookmarkEnd w:id="2"/>
            <w:r w:rsidR="00303756" w:rsidRPr="000C253A">
              <w:t>2</w:t>
            </w:r>
          </w:p>
          <w:p w14:paraId="09515C5D" w14:textId="395AF2F4" w:rsidR="005C44CA" w:rsidRPr="000C253A" w:rsidRDefault="005C44CA" w:rsidP="005C44CA">
            <w:r w:rsidRPr="000C253A">
              <w:t>*</w:t>
            </w:r>
            <w:r w:rsidR="000352F8">
              <w:t>Clerical</w:t>
            </w:r>
          </w:p>
          <w:p w14:paraId="0979CB8B" w14:textId="33CFEF41" w:rsidR="001C35C4" w:rsidRDefault="005C44CA" w:rsidP="005C44CA">
            <w:r w:rsidRPr="000C253A">
              <w:t xml:space="preserve">* </w:t>
            </w:r>
            <w:r w:rsidR="00DF1860">
              <w:t>Specialized Equipment</w:t>
            </w:r>
            <w:r w:rsidRPr="000C253A">
              <w:t xml:space="preserve"> </w:t>
            </w:r>
            <w:r w:rsidR="000352F8">
              <w:t>–</w:t>
            </w:r>
            <w:r w:rsidRPr="000C253A">
              <w:t xml:space="preserve"> </w:t>
            </w:r>
            <w:r w:rsidR="00DF1860">
              <w:t>2</w:t>
            </w:r>
          </w:p>
          <w:p w14:paraId="1C7E4631" w14:textId="5E3A712B" w:rsidR="00DF1860" w:rsidRDefault="00DF1860" w:rsidP="00DF1860">
            <w:pPr>
              <w:rPr>
                <w:color w:val="000000" w:themeColor="text1"/>
              </w:rPr>
            </w:pPr>
            <w:r>
              <w:rPr>
                <w:color w:val="000000" w:themeColor="text1"/>
              </w:rPr>
              <w:lastRenderedPageBreak/>
              <w:t>*</w:t>
            </w:r>
            <w:r w:rsidRPr="00DF1860">
              <w:rPr>
                <w:color w:val="000000" w:themeColor="text1"/>
              </w:rPr>
              <w:t>Public Safety and Security</w:t>
            </w:r>
            <w:r>
              <w:rPr>
                <w:color w:val="000000" w:themeColor="text1"/>
              </w:rPr>
              <w:t xml:space="preserve"> – 1</w:t>
            </w:r>
          </w:p>
          <w:p w14:paraId="4B1A5758" w14:textId="76420804" w:rsidR="00DF1860" w:rsidRPr="00DF1860" w:rsidRDefault="00DF1860" w:rsidP="005C44CA">
            <w:pPr>
              <w:rPr>
                <w:color w:val="000000" w:themeColor="text1"/>
              </w:rPr>
            </w:pPr>
            <w:r>
              <w:rPr>
                <w:color w:val="000000" w:themeColor="text1"/>
              </w:rPr>
              <w:t>*Administration and management - 1</w:t>
            </w:r>
          </w:p>
          <w:p w14:paraId="325612E2" w14:textId="77777777" w:rsidR="000352F8" w:rsidRDefault="000352F8" w:rsidP="005C44CA">
            <w:r>
              <w:t>*Customer service -</w:t>
            </w:r>
            <w:r w:rsidR="00DF1860">
              <w:t>3</w:t>
            </w:r>
          </w:p>
          <w:p w14:paraId="09515C5E" w14:textId="4A93A146" w:rsidR="00DF1860" w:rsidRPr="000C253A" w:rsidRDefault="00DF1860" w:rsidP="005C44CA">
            <w:r>
              <w:t>*Personal Protective Equipment - 3</w:t>
            </w:r>
          </w:p>
        </w:tc>
        <w:tc>
          <w:tcPr>
            <w:tcW w:w="3158" w:type="dxa"/>
            <w:shd w:val="clear" w:color="auto" w:fill="FFFFFF" w:themeFill="background1"/>
          </w:tcPr>
          <w:p w14:paraId="09515C5F" w14:textId="77777777" w:rsidR="00B159CF" w:rsidRPr="000C253A" w:rsidRDefault="00B159CF" w:rsidP="00B159CF">
            <w:r w:rsidRPr="000C253A">
              <w:lastRenderedPageBreak/>
              <w:t xml:space="preserve">* Active Listening - </w:t>
            </w:r>
            <w:r w:rsidR="00303756" w:rsidRPr="000C253A">
              <w:t>2</w:t>
            </w:r>
          </w:p>
          <w:p w14:paraId="09515C60" w14:textId="77777777" w:rsidR="00B159CF" w:rsidRPr="000C253A" w:rsidRDefault="00B159CF" w:rsidP="00B159CF">
            <w:r w:rsidRPr="000C253A">
              <w:t xml:space="preserve">* Critical Thinking - </w:t>
            </w:r>
            <w:r w:rsidR="00303756" w:rsidRPr="000C253A">
              <w:t>2</w:t>
            </w:r>
          </w:p>
          <w:p w14:paraId="09515C61" w14:textId="38F54298" w:rsidR="00B159CF" w:rsidRPr="000C253A" w:rsidRDefault="00B159CF" w:rsidP="00B159CF">
            <w:r w:rsidRPr="000C253A">
              <w:t xml:space="preserve">* </w:t>
            </w:r>
            <w:r w:rsidR="00DF1860">
              <w:t>Monitoring</w:t>
            </w:r>
            <w:r w:rsidRPr="000C253A">
              <w:t xml:space="preserve">- </w:t>
            </w:r>
            <w:r w:rsidR="00303756" w:rsidRPr="000C253A">
              <w:t>3</w:t>
            </w:r>
          </w:p>
          <w:p w14:paraId="09515C62" w14:textId="77777777" w:rsidR="00B159CF" w:rsidRPr="000C253A" w:rsidRDefault="00B159CF" w:rsidP="00B159CF">
            <w:r w:rsidRPr="000C253A">
              <w:t xml:space="preserve">* Speaking - </w:t>
            </w:r>
            <w:r w:rsidR="00303756" w:rsidRPr="000C253A">
              <w:t>2</w:t>
            </w:r>
          </w:p>
          <w:p w14:paraId="09515C63" w14:textId="77777777" w:rsidR="001C35C4" w:rsidRPr="000C253A" w:rsidRDefault="00B159CF" w:rsidP="00B159CF">
            <w:r w:rsidRPr="000C253A">
              <w:t xml:space="preserve">* Writing - </w:t>
            </w:r>
            <w:r w:rsidR="00303756" w:rsidRPr="000C253A">
              <w:t>1</w:t>
            </w:r>
          </w:p>
          <w:p w14:paraId="0CA1D06B" w14:textId="4ABB3C3E" w:rsidR="00B159CF" w:rsidRDefault="00B159CF" w:rsidP="00B159CF">
            <w:r w:rsidRPr="000C253A">
              <w:t xml:space="preserve">* Confidentiality </w:t>
            </w:r>
            <w:r w:rsidR="000352F8">
              <w:t>–</w:t>
            </w:r>
            <w:r w:rsidRPr="000C253A">
              <w:t xml:space="preserve"> </w:t>
            </w:r>
            <w:r w:rsidR="00303756" w:rsidRPr="000C253A">
              <w:t>1</w:t>
            </w:r>
          </w:p>
          <w:p w14:paraId="0991D656" w14:textId="34088F38" w:rsidR="000352F8" w:rsidRDefault="000352F8" w:rsidP="00B159CF">
            <w:pPr>
              <w:rPr>
                <w:color w:val="000000" w:themeColor="text1"/>
              </w:rPr>
            </w:pPr>
            <w:r>
              <w:rPr>
                <w:color w:val="000000" w:themeColor="text1"/>
              </w:rPr>
              <w:t>*</w:t>
            </w:r>
            <w:r w:rsidRPr="000352F8">
              <w:rPr>
                <w:color w:val="000000" w:themeColor="text1"/>
              </w:rPr>
              <w:t>Social preparedness</w:t>
            </w:r>
            <w:r>
              <w:rPr>
                <w:color w:val="000000" w:themeColor="text1"/>
              </w:rPr>
              <w:t xml:space="preserve"> – 1</w:t>
            </w:r>
          </w:p>
          <w:p w14:paraId="476B348E" w14:textId="2DB299E6" w:rsidR="00DF1860" w:rsidRDefault="00DF1860" w:rsidP="00B159CF">
            <w:pPr>
              <w:rPr>
                <w:color w:val="000000" w:themeColor="text1"/>
              </w:rPr>
            </w:pPr>
            <w:r>
              <w:rPr>
                <w:color w:val="000000" w:themeColor="text1"/>
              </w:rPr>
              <w:lastRenderedPageBreak/>
              <w:t>*Operational and control - 1</w:t>
            </w:r>
          </w:p>
          <w:p w14:paraId="09515C64" w14:textId="2AE8DE0D" w:rsidR="000352F8" w:rsidRPr="000C253A" w:rsidRDefault="000352F8" w:rsidP="00B159CF">
            <w:pPr>
              <w:rPr>
                <w:color w:val="004488"/>
              </w:rPr>
            </w:pPr>
            <w:r w:rsidRPr="000352F8">
              <w:rPr>
                <w:color w:val="000000" w:themeColor="text1"/>
              </w:rPr>
              <w:t>*Coordination - 3</w:t>
            </w:r>
          </w:p>
        </w:tc>
        <w:tc>
          <w:tcPr>
            <w:tcW w:w="3412" w:type="dxa"/>
            <w:shd w:val="clear" w:color="auto" w:fill="FFFFFF" w:themeFill="background1"/>
          </w:tcPr>
          <w:p w14:paraId="09515C65" w14:textId="77777777" w:rsidR="00B159CF" w:rsidRPr="000C253A" w:rsidRDefault="00B159CF" w:rsidP="00B159CF">
            <w:r w:rsidRPr="000C253A">
              <w:lastRenderedPageBreak/>
              <w:t xml:space="preserve">* Flexibility of Closure - </w:t>
            </w:r>
            <w:r w:rsidR="00303756" w:rsidRPr="000C253A">
              <w:t>2</w:t>
            </w:r>
          </w:p>
          <w:p w14:paraId="09515C66" w14:textId="77777777" w:rsidR="00B159CF" w:rsidRPr="000C253A" w:rsidRDefault="00B159CF" w:rsidP="00B159CF">
            <w:r w:rsidRPr="000C253A">
              <w:t xml:space="preserve">* Inductive Reasoning - </w:t>
            </w:r>
            <w:r w:rsidR="00303756" w:rsidRPr="000C253A">
              <w:t>2</w:t>
            </w:r>
          </w:p>
          <w:p w14:paraId="09515C67" w14:textId="68B3BE83" w:rsidR="00B159CF" w:rsidRPr="000C253A" w:rsidRDefault="00B159CF" w:rsidP="00B159CF">
            <w:r w:rsidRPr="000C253A">
              <w:t xml:space="preserve">* </w:t>
            </w:r>
            <w:r w:rsidR="00DF1860">
              <w:t>Control precision</w:t>
            </w:r>
            <w:r w:rsidRPr="000C253A">
              <w:t xml:space="preserve"> - </w:t>
            </w:r>
            <w:r w:rsidR="00303756" w:rsidRPr="000C253A">
              <w:t>2</w:t>
            </w:r>
          </w:p>
          <w:p w14:paraId="09515C68" w14:textId="6211BE6D" w:rsidR="00B159CF" w:rsidRPr="000C253A" w:rsidRDefault="00B159CF" w:rsidP="00B159CF">
            <w:r w:rsidRPr="000C253A">
              <w:t xml:space="preserve">* </w:t>
            </w:r>
            <w:r w:rsidR="000352F8">
              <w:t>Problem sensitivity</w:t>
            </w:r>
            <w:r w:rsidRPr="000C253A">
              <w:t xml:space="preserve"> - </w:t>
            </w:r>
            <w:r w:rsidR="00DF1860">
              <w:t>2</w:t>
            </w:r>
          </w:p>
          <w:p w14:paraId="776912E4" w14:textId="2EA6748C" w:rsidR="001C35C4" w:rsidRDefault="00B159CF" w:rsidP="00B159CF">
            <w:r w:rsidRPr="000C253A">
              <w:t>* Oral Comprehension</w:t>
            </w:r>
            <w:r w:rsidR="000352F8">
              <w:t xml:space="preserve"> and </w:t>
            </w:r>
            <w:r w:rsidR="00DF1860">
              <w:t xml:space="preserve">   </w:t>
            </w:r>
            <w:r w:rsidR="000352F8">
              <w:t>expressions</w:t>
            </w:r>
            <w:r w:rsidR="00303756" w:rsidRPr="000C253A">
              <w:t xml:space="preserve"> </w:t>
            </w:r>
            <w:r w:rsidR="00DF1860">
              <w:t>–</w:t>
            </w:r>
            <w:r w:rsidR="00303756" w:rsidRPr="000C253A">
              <w:t xml:space="preserve"> </w:t>
            </w:r>
            <w:r w:rsidR="000352F8">
              <w:t>3</w:t>
            </w:r>
          </w:p>
          <w:p w14:paraId="09515C69" w14:textId="42D1DA34" w:rsidR="00DF1860" w:rsidRPr="000C253A" w:rsidRDefault="00DF1860" w:rsidP="00B159CF">
            <w:pPr>
              <w:rPr>
                <w:color w:val="004488"/>
              </w:rPr>
            </w:pPr>
            <w:r>
              <w:rPr>
                <w:color w:val="000000" w:themeColor="text1"/>
              </w:rPr>
              <w:t>*</w:t>
            </w:r>
            <w:r w:rsidRPr="00DF1860">
              <w:rPr>
                <w:color w:val="000000" w:themeColor="text1"/>
              </w:rPr>
              <w:t>Near Vision - 1</w:t>
            </w:r>
          </w:p>
        </w:tc>
      </w:tr>
      <w:tr w:rsidR="00B16FBE" w:rsidRPr="000C253A" w14:paraId="09515C6F" w14:textId="77777777" w:rsidTr="007D0E5C">
        <w:trPr>
          <w:trHeight w:val="1196"/>
        </w:trPr>
        <w:tc>
          <w:tcPr>
            <w:tcW w:w="4230" w:type="dxa"/>
            <w:gridSpan w:val="2"/>
            <w:shd w:val="clear" w:color="auto" w:fill="4472C4" w:themeFill="accent1"/>
          </w:tcPr>
          <w:p w14:paraId="09515C6B" w14:textId="77777777" w:rsidR="00B16FBE" w:rsidRPr="000C253A" w:rsidRDefault="00B16FBE">
            <w:pPr>
              <w:rPr>
                <w:b/>
              </w:rPr>
            </w:pPr>
            <w:r w:rsidRPr="000C253A">
              <w:rPr>
                <w:b/>
              </w:rPr>
              <w:lastRenderedPageBreak/>
              <w:t xml:space="preserve">Professional Conduct Regulation </w:t>
            </w:r>
          </w:p>
        </w:tc>
        <w:tc>
          <w:tcPr>
            <w:tcW w:w="6570" w:type="dxa"/>
            <w:gridSpan w:val="2"/>
            <w:shd w:val="clear" w:color="auto" w:fill="FFFFFF" w:themeFill="background1"/>
          </w:tcPr>
          <w:p w14:paraId="09515C6C" w14:textId="76153792" w:rsidR="00B16FBE" w:rsidRPr="000C253A" w:rsidRDefault="000C253A">
            <w:r>
              <w:t>Code of E</w:t>
            </w:r>
            <w:r w:rsidR="00B16FBE" w:rsidRPr="000C253A">
              <w:t>thics</w:t>
            </w:r>
          </w:p>
          <w:p w14:paraId="09515C6D" w14:textId="7E91AC0E" w:rsidR="00B16FBE" w:rsidRPr="000C253A" w:rsidRDefault="000C253A">
            <w:r>
              <w:t>Standards of Professional C</w:t>
            </w:r>
            <w:r w:rsidR="00B159CF" w:rsidRPr="000C253A">
              <w:t>onduct</w:t>
            </w:r>
          </w:p>
          <w:p w14:paraId="09515C6E" w14:textId="77777777" w:rsidR="007A2F57" w:rsidRPr="000C253A" w:rsidRDefault="007A2F57">
            <w:r w:rsidRPr="000C253A">
              <w:t>Confidentiality standards</w:t>
            </w:r>
          </w:p>
        </w:tc>
      </w:tr>
      <w:tr w:rsidR="00AF71F0" w:rsidRPr="000C253A" w14:paraId="09515C72" w14:textId="77777777" w:rsidTr="007D0E5C">
        <w:tc>
          <w:tcPr>
            <w:tcW w:w="4230" w:type="dxa"/>
            <w:gridSpan w:val="2"/>
            <w:shd w:val="clear" w:color="auto" w:fill="4472C4" w:themeFill="accent1"/>
          </w:tcPr>
          <w:p w14:paraId="09515C70" w14:textId="77777777" w:rsidR="00AF71F0" w:rsidRPr="007D0E5C" w:rsidRDefault="00AF71F0">
            <w:pPr>
              <w:rPr>
                <w:b/>
                <w:color w:val="FFFFFF" w:themeColor="background1"/>
              </w:rPr>
            </w:pPr>
            <w:r w:rsidRPr="007D0E5C">
              <w:rPr>
                <w:b/>
                <w:color w:val="FFFFFF" w:themeColor="background1"/>
              </w:rPr>
              <w:t xml:space="preserve">Median Salary </w:t>
            </w:r>
          </w:p>
        </w:tc>
        <w:tc>
          <w:tcPr>
            <w:tcW w:w="6570" w:type="dxa"/>
            <w:gridSpan w:val="2"/>
            <w:shd w:val="clear" w:color="auto" w:fill="FFFFFF" w:themeFill="background1"/>
          </w:tcPr>
          <w:p w14:paraId="09515C71" w14:textId="776742DC" w:rsidR="00AF71F0" w:rsidRPr="000C253A" w:rsidRDefault="00155DEB">
            <w:r w:rsidRPr="000C253A">
              <w:t>$</w:t>
            </w:r>
            <w:r w:rsidR="000352F8">
              <w:t>4</w:t>
            </w:r>
            <w:r w:rsidR="00DF1860">
              <w:t>2</w:t>
            </w:r>
            <w:r w:rsidR="000352F8">
              <w:t>.</w:t>
            </w:r>
            <w:r w:rsidR="00DF1860">
              <w:t>03</w:t>
            </w:r>
            <w:r w:rsidR="000352F8">
              <w:t>0</w:t>
            </w:r>
            <w:r w:rsidRPr="000C253A">
              <w:t xml:space="preserve"> per year</w:t>
            </w:r>
          </w:p>
        </w:tc>
      </w:tr>
      <w:tr w:rsidR="00AF71F0" w:rsidRPr="000C253A" w14:paraId="09515C75" w14:textId="77777777" w:rsidTr="007D0E5C">
        <w:tc>
          <w:tcPr>
            <w:tcW w:w="4230" w:type="dxa"/>
            <w:gridSpan w:val="2"/>
            <w:shd w:val="clear" w:color="auto" w:fill="4472C4" w:themeFill="accent1"/>
          </w:tcPr>
          <w:p w14:paraId="09515C73" w14:textId="77777777" w:rsidR="00AF71F0" w:rsidRPr="007D0E5C" w:rsidRDefault="00AF71F0">
            <w:pPr>
              <w:rPr>
                <w:b/>
                <w:color w:val="FFFFFF" w:themeColor="background1"/>
              </w:rPr>
            </w:pPr>
            <w:r w:rsidRPr="007D0E5C">
              <w:rPr>
                <w:b/>
                <w:color w:val="FFFFFF" w:themeColor="background1"/>
              </w:rPr>
              <w:t xml:space="preserve">Education </w:t>
            </w:r>
          </w:p>
        </w:tc>
        <w:tc>
          <w:tcPr>
            <w:tcW w:w="6570" w:type="dxa"/>
            <w:gridSpan w:val="2"/>
            <w:shd w:val="clear" w:color="auto" w:fill="FFFFFF" w:themeFill="background1"/>
          </w:tcPr>
          <w:p w14:paraId="09515C74" w14:textId="77777777" w:rsidR="00AF71F0" w:rsidRPr="000C253A" w:rsidRDefault="00B159CF">
            <w:r w:rsidRPr="000C253A">
              <w:t>High school diploma</w:t>
            </w:r>
          </w:p>
        </w:tc>
      </w:tr>
      <w:tr w:rsidR="00AF71F0" w:rsidRPr="000C253A" w14:paraId="09515C78" w14:textId="77777777" w:rsidTr="007D0E5C">
        <w:tc>
          <w:tcPr>
            <w:tcW w:w="4230" w:type="dxa"/>
            <w:gridSpan w:val="2"/>
            <w:shd w:val="clear" w:color="auto" w:fill="4472C4" w:themeFill="accent1"/>
          </w:tcPr>
          <w:p w14:paraId="09515C76" w14:textId="75141944" w:rsidR="00AF71F0" w:rsidRPr="007D0E5C" w:rsidRDefault="00AF71F0">
            <w:pPr>
              <w:rPr>
                <w:b/>
                <w:color w:val="FFFFFF" w:themeColor="background1"/>
              </w:rPr>
            </w:pPr>
            <w:r w:rsidRPr="007D0E5C">
              <w:rPr>
                <w:b/>
                <w:color w:val="FFFFFF" w:themeColor="background1"/>
              </w:rPr>
              <w:t>201</w:t>
            </w:r>
            <w:r w:rsidR="000352F8">
              <w:rPr>
                <w:b/>
                <w:color w:val="FFFFFF" w:themeColor="background1"/>
              </w:rPr>
              <w:t>8</w:t>
            </w:r>
            <w:r w:rsidRPr="007D0E5C">
              <w:rPr>
                <w:b/>
                <w:color w:val="FFFFFF" w:themeColor="background1"/>
              </w:rPr>
              <w:t xml:space="preserve"> Jobs</w:t>
            </w:r>
          </w:p>
        </w:tc>
        <w:tc>
          <w:tcPr>
            <w:tcW w:w="6570" w:type="dxa"/>
            <w:gridSpan w:val="2"/>
            <w:shd w:val="clear" w:color="auto" w:fill="FFFFFF" w:themeFill="background1"/>
          </w:tcPr>
          <w:p w14:paraId="09515C77" w14:textId="159588BF" w:rsidR="00AF71F0" w:rsidRPr="000C253A" w:rsidRDefault="00DF1860">
            <w:r>
              <w:t>49,500</w:t>
            </w:r>
          </w:p>
        </w:tc>
      </w:tr>
      <w:tr w:rsidR="00AF71F0" w:rsidRPr="000C253A" w14:paraId="09515C7B" w14:textId="77777777" w:rsidTr="007D0E5C">
        <w:tc>
          <w:tcPr>
            <w:tcW w:w="4230" w:type="dxa"/>
            <w:gridSpan w:val="2"/>
            <w:shd w:val="clear" w:color="auto" w:fill="4472C4" w:themeFill="accent1"/>
          </w:tcPr>
          <w:p w14:paraId="09515C79" w14:textId="25BB7564" w:rsidR="00AF71F0" w:rsidRPr="007D0E5C" w:rsidRDefault="00AF71F0">
            <w:pPr>
              <w:rPr>
                <w:b/>
                <w:color w:val="FFFFFF" w:themeColor="background1"/>
              </w:rPr>
            </w:pPr>
            <w:r w:rsidRPr="007D0E5C">
              <w:rPr>
                <w:b/>
                <w:color w:val="FFFFFF" w:themeColor="background1"/>
              </w:rPr>
              <w:t>202</w:t>
            </w:r>
            <w:r w:rsidR="000352F8">
              <w:rPr>
                <w:b/>
                <w:color w:val="FFFFFF" w:themeColor="background1"/>
              </w:rPr>
              <w:t>8</w:t>
            </w:r>
            <w:r w:rsidRPr="007D0E5C">
              <w:rPr>
                <w:b/>
                <w:color w:val="FFFFFF" w:themeColor="background1"/>
              </w:rPr>
              <w:t xml:space="preserve"> Jobs</w:t>
            </w:r>
          </w:p>
        </w:tc>
        <w:tc>
          <w:tcPr>
            <w:tcW w:w="6570" w:type="dxa"/>
            <w:gridSpan w:val="2"/>
            <w:shd w:val="clear" w:color="auto" w:fill="FFFFFF" w:themeFill="background1"/>
          </w:tcPr>
          <w:p w14:paraId="09515C7A" w14:textId="263E0694" w:rsidR="00AF71F0" w:rsidRPr="000C253A" w:rsidRDefault="00DF1860">
            <w:r>
              <w:t>6,600</w:t>
            </w:r>
          </w:p>
        </w:tc>
      </w:tr>
      <w:tr w:rsidR="00AF71F0" w:rsidRPr="000C253A" w14:paraId="09515C7E" w14:textId="77777777" w:rsidTr="007D0E5C">
        <w:tc>
          <w:tcPr>
            <w:tcW w:w="4230" w:type="dxa"/>
            <w:gridSpan w:val="2"/>
            <w:shd w:val="clear" w:color="auto" w:fill="4472C4" w:themeFill="accent1"/>
          </w:tcPr>
          <w:p w14:paraId="09515C7C" w14:textId="77777777" w:rsidR="00AF71F0" w:rsidRPr="007D0E5C" w:rsidRDefault="00AF71F0">
            <w:pPr>
              <w:rPr>
                <w:b/>
                <w:color w:val="FFFFFF" w:themeColor="background1"/>
              </w:rPr>
            </w:pPr>
            <w:r w:rsidRPr="007D0E5C">
              <w:rPr>
                <w:b/>
                <w:color w:val="FFFFFF" w:themeColor="background1"/>
              </w:rPr>
              <w:t xml:space="preserve">Increase by 2020 </w:t>
            </w:r>
          </w:p>
        </w:tc>
        <w:tc>
          <w:tcPr>
            <w:tcW w:w="6570" w:type="dxa"/>
            <w:gridSpan w:val="2"/>
            <w:shd w:val="clear" w:color="auto" w:fill="FFFFFF" w:themeFill="background1"/>
          </w:tcPr>
          <w:p w14:paraId="09515C7D" w14:textId="0E898E72" w:rsidR="00AF71F0" w:rsidRPr="000C253A" w:rsidRDefault="00191739">
            <w:r w:rsidRPr="000C253A">
              <w:t xml:space="preserve">+ </w:t>
            </w:r>
            <w:r w:rsidR="00DF1860">
              <w:t>11</w:t>
            </w:r>
            <w:r w:rsidRPr="000C253A">
              <w:t>%</w:t>
            </w:r>
            <w:r w:rsidR="00AF71F0" w:rsidRPr="000C253A">
              <w:t xml:space="preserve"> </w:t>
            </w:r>
          </w:p>
        </w:tc>
      </w:tr>
    </w:tbl>
    <w:p w14:paraId="09515C7F" w14:textId="77777777" w:rsidR="00AF71F0" w:rsidRPr="000C253A" w:rsidRDefault="007A2F57">
      <w:r w:rsidRPr="000C253A">
        <w:t>Statistics</w:t>
      </w:r>
      <w:r w:rsidR="001C35C4" w:rsidRPr="000C253A">
        <w:t xml:space="preserve"> obtained from Bur</w:t>
      </w:r>
      <w:r w:rsidR="00121CF6" w:rsidRPr="000C253A">
        <w:t>eau of Labor Statistics</w:t>
      </w:r>
      <w:r w:rsidR="001C35C4" w:rsidRPr="000C253A">
        <w:t>.</w:t>
      </w:r>
    </w:p>
    <w:sectPr w:rsidR="00AF71F0" w:rsidRPr="000C253A" w:rsidSect="00B742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28441" w14:textId="77777777" w:rsidR="00F410C2" w:rsidRDefault="00F410C2" w:rsidP="007D0E5C">
      <w:r>
        <w:separator/>
      </w:r>
    </w:p>
  </w:endnote>
  <w:endnote w:type="continuationSeparator" w:id="0">
    <w:p w14:paraId="02BAB4B7" w14:textId="77777777" w:rsidR="00F410C2" w:rsidRDefault="00F410C2" w:rsidP="007D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46E7" w14:textId="77777777" w:rsidR="007D0E5C" w:rsidRDefault="007D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05B0" w14:textId="77777777" w:rsidR="007D0E5C" w:rsidRDefault="007D0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0C46" w14:textId="77777777" w:rsidR="007D0E5C" w:rsidRDefault="007D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2797A" w14:textId="77777777" w:rsidR="00F410C2" w:rsidRDefault="00F410C2" w:rsidP="007D0E5C">
      <w:r>
        <w:separator/>
      </w:r>
    </w:p>
  </w:footnote>
  <w:footnote w:type="continuationSeparator" w:id="0">
    <w:p w14:paraId="6496B0CE" w14:textId="77777777" w:rsidR="00F410C2" w:rsidRDefault="00F410C2" w:rsidP="007D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897D" w14:textId="77777777" w:rsidR="007D0E5C" w:rsidRDefault="007D0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D465" w14:textId="77777777" w:rsidR="007D0E5C" w:rsidRDefault="007D0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42CD" w14:textId="77777777" w:rsidR="007D0E5C" w:rsidRDefault="007D0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A3F"/>
    <w:multiLevelType w:val="multilevel"/>
    <w:tmpl w:val="21FE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C4193"/>
    <w:multiLevelType w:val="multilevel"/>
    <w:tmpl w:val="B6B8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D1749"/>
    <w:multiLevelType w:val="multilevel"/>
    <w:tmpl w:val="FCB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24CB4"/>
    <w:multiLevelType w:val="multilevel"/>
    <w:tmpl w:val="B39C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2174A"/>
    <w:multiLevelType w:val="multilevel"/>
    <w:tmpl w:val="3362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D169A"/>
    <w:multiLevelType w:val="multilevel"/>
    <w:tmpl w:val="A12C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531BA"/>
    <w:multiLevelType w:val="multilevel"/>
    <w:tmpl w:val="D5BE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85A7E"/>
    <w:multiLevelType w:val="multilevel"/>
    <w:tmpl w:val="D2EC2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3sDQwtzSztDAztzRS0lEKTi0uzszPAymwrAUA2GuYVywAAAA="/>
  </w:docVars>
  <w:rsids>
    <w:rsidRoot w:val="004C2162"/>
    <w:rsid w:val="00005777"/>
    <w:rsid w:val="00006620"/>
    <w:rsid w:val="000115BA"/>
    <w:rsid w:val="0001481A"/>
    <w:rsid w:val="000148B3"/>
    <w:rsid w:val="00017580"/>
    <w:rsid w:val="00022DB4"/>
    <w:rsid w:val="000241F0"/>
    <w:rsid w:val="0002541E"/>
    <w:rsid w:val="00031593"/>
    <w:rsid w:val="000352F8"/>
    <w:rsid w:val="00036F1E"/>
    <w:rsid w:val="0004790B"/>
    <w:rsid w:val="000523A4"/>
    <w:rsid w:val="00052EA6"/>
    <w:rsid w:val="0005520F"/>
    <w:rsid w:val="00067130"/>
    <w:rsid w:val="00074951"/>
    <w:rsid w:val="000765F6"/>
    <w:rsid w:val="00077452"/>
    <w:rsid w:val="00082EC6"/>
    <w:rsid w:val="00083EAA"/>
    <w:rsid w:val="00097413"/>
    <w:rsid w:val="000A57F0"/>
    <w:rsid w:val="000B56AF"/>
    <w:rsid w:val="000B5A7F"/>
    <w:rsid w:val="000B6892"/>
    <w:rsid w:val="000B7F86"/>
    <w:rsid w:val="000C1031"/>
    <w:rsid w:val="000C253A"/>
    <w:rsid w:val="000D4194"/>
    <w:rsid w:val="000E5403"/>
    <w:rsid w:val="000F0783"/>
    <w:rsid w:val="000F4243"/>
    <w:rsid w:val="000F4A2F"/>
    <w:rsid w:val="00101941"/>
    <w:rsid w:val="0010302E"/>
    <w:rsid w:val="001032E8"/>
    <w:rsid w:val="00103D65"/>
    <w:rsid w:val="00107496"/>
    <w:rsid w:val="001114E5"/>
    <w:rsid w:val="001147AF"/>
    <w:rsid w:val="00121CF6"/>
    <w:rsid w:val="00126EE4"/>
    <w:rsid w:val="001349AB"/>
    <w:rsid w:val="00140AAC"/>
    <w:rsid w:val="0015035F"/>
    <w:rsid w:val="00152C65"/>
    <w:rsid w:val="00154FE2"/>
    <w:rsid w:val="00155DEB"/>
    <w:rsid w:val="00162163"/>
    <w:rsid w:val="0016386A"/>
    <w:rsid w:val="00174FF3"/>
    <w:rsid w:val="00176645"/>
    <w:rsid w:val="00177B9C"/>
    <w:rsid w:val="001801F3"/>
    <w:rsid w:val="0018444E"/>
    <w:rsid w:val="00184784"/>
    <w:rsid w:val="00187A6A"/>
    <w:rsid w:val="00191739"/>
    <w:rsid w:val="001940AE"/>
    <w:rsid w:val="001975E1"/>
    <w:rsid w:val="001A05F3"/>
    <w:rsid w:val="001A12C2"/>
    <w:rsid w:val="001A1CE7"/>
    <w:rsid w:val="001A4339"/>
    <w:rsid w:val="001A6836"/>
    <w:rsid w:val="001A77AE"/>
    <w:rsid w:val="001B18BB"/>
    <w:rsid w:val="001C35C4"/>
    <w:rsid w:val="001D09EB"/>
    <w:rsid w:val="001D5F30"/>
    <w:rsid w:val="001E16F1"/>
    <w:rsid w:val="001E25BE"/>
    <w:rsid w:val="001E4D87"/>
    <w:rsid w:val="001F12A1"/>
    <w:rsid w:val="00203491"/>
    <w:rsid w:val="00206A96"/>
    <w:rsid w:val="002112B7"/>
    <w:rsid w:val="00214356"/>
    <w:rsid w:val="0021759C"/>
    <w:rsid w:val="00222426"/>
    <w:rsid w:val="002303AE"/>
    <w:rsid w:val="002329FE"/>
    <w:rsid w:val="00234554"/>
    <w:rsid w:val="002351EA"/>
    <w:rsid w:val="0024015E"/>
    <w:rsid w:val="002466F1"/>
    <w:rsid w:val="0025410A"/>
    <w:rsid w:val="0025519E"/>
    <w:rsid w:val="00261C8A"/>
    <w:rsid w:val="00267E28"/>
    <w:rsid w:val="0027009C"/>
    <w:rsid w:val="00271300"/>
    <w:rsid w:val="00276150"/>
    <w:rsid w:val="0028499F"/>
    <w:rsid w:val="00285F37"/>
    <w:rsid w:val="00292778"/>
    <w:rsid w:val="002932A7"/>
    <w:rsid w:val="002B39F9"/>
    <w:rsid w:val="002C1F07"/>
    <w:rsid w:val="002C27A3"/>
    <w:rsid w:val="002D2A34"/>
    <w:rsid w:val="002D3115"/>
    <w:rsid w:val="002E0860"/>
    <w:rsid w:val="002E17E9"/>
    <w:rsid w:val="002E21FF"/>
    <w:rsid w:val="002E26E7"/>
    <w:rsid w:val="00303756"/>
    <w:rsid w:val="00304DCC"/>
    <w:rsid w:val="00310109"/>
    <w:rsid w:val="00315B80"/>
    <w:rsid w:val="0032116F"/>
    <w:rsid w:val="003235B6"/>
    <w:rsid w:val="00324ED5"/>
    <w:rsid w:val="00326F07"/>
    <w:rsid w:val="00340054"/>
    <w:rsid w:val="00343AA3"/>
    <w:rsid w:val="00343C22"/>
    <w:rsid w:val="003444C3"/>
    <w:rsid w:val="003449C0"/>
    <w:rsid w:val="00347AED"/>
    <w:rsid w:val="00350B2E"/>
    <w:rsid w:val="00353511"/>
    <w:rsid w:val="00353FAA"/>
    <w:rsid w:val="003541AF"/>
    <w:rsid w:val="00360288"/>
    <w:rsid w:val="003618DF"/>
    <w:rsid w:val="00362DDB"/>
    <w:rsid w:val="00364BBC"/>
    <w:rsid w:val="00372628"/>
    <w:rsid w:val="00375838"/>
    <w:rsid w:val="003777D3"/>
    <w:rsid w:val="0038279B"/>
    <w:rsid w:val="00387828"/>
    <w:rsid w:val="00390FA2"/>
    <w:rsid w:val="0039149B"/>
    <w:rsid w:val="0039210C"/>
    <w:rsid w:val="00393F1D"/>
    <w:rsid w:val="00396693"/>
    <w:rsid w:val="003A15CE"/>
    <w:rsid w:val="003A24A6"/>
    <w:rsid w:val="003A6685"/>
    <w:rsid w:val="003B02D7"/>
    <w:rsid w:val="003B04B8"/>
    <w:rsid w:val="003B0C75"/>
    <w:rsid w:val="003C479F"/>
    <w:rsid w:val="003C5BAB"/>
    <w:rsid w:val="003D4732"/>
    <w:rsid w:val="003E1160"/>
    <w:rsid w:val="003E28FB"/>
    <w:rsid w:val="003E4CC2"/>
    <w:rsid w:val="003F1BAB"/>
    <w:rsid w:val="004016A7"/>
    <w:rsid w:val="004048A5"/>
    <w:rsid w:val="00406B8B"/>
    <w:rsid w:val="004111C3"/>
    <w:rsid w:val="00411D6D"/>
    <w:rsid w:val="00413C79"/>
    <w:rsid w:val="004176F5"/>
    <w:rsid w:val="00420904"/>
    <w:rsid w:val="004228B8"/>
    <w:rsid w:val="00422C56"/>
    <w:rsid w:val="00430D57"/>
    <w:rsid w:val="00432871"/>
    <w:rsid w:val="004329F5"/>
    <w:rsid w:val="00440FA2"/>
    <w:rsid w:val="0044506E"/>
    <w:rsid w:val="00467793"/>
    <w:rsid w:val="004749BA"/>
    <w:rsid w:val="00475C9B"/>
    <w:rsid w:val="004764C3"/>
    <w:rsid w:val="00490942"/>
    <w:rsid w:val="00492D44"/>
    <w:rsid w:val="00495C27"/>
    <w:rsid w:val="004A0869"/>
    <w:rsid w:val="004A1017"/>
    <w:rsid w:val="004A3D65"/>
    <w:rsid w:val="004A4B14"/>
    <w:rsid w:val="004A6187"/>
    <w:rsid w:val="004B1415"/>
    <w:rsid w:val="004B1BFD"/>
    <w:rsid w:val="004B2C66"/>
    <w:rsid w:val="004B330D"/>
    <w:rsid w:val="004C03F0"/>
    <w:rsid w:val="004C2162"/>
    <w:rsid w:val="004C50D8"/>
    <w:rsid w:val="004C7E66"/>
    <w:rsid w:val="004D03DD"/>
    <w:rsid w:val="004D67D2"/>
    <w:rsid w:val="004E0E1A"/>
    <w:rsid w:val="004F1E63"/>
    <w:rsid w:val="00504672"/>
    <w:rsid w:val="005140CF"/>
    <w:rsid w:val="0052002A"/>
    <w:rsid w:val="005202B5"/>
    <w:rsid w:val="00523754"/>
    <w:rsid w:val="00523BDF"/>
    <w:rsid w:val="0052456E"/>
    <w:rsid w:val="005312E8"/>
    <w:rsid w:val="00535A7B"/>
    <w:rsid w:val="005363D2"/>
    <w:rsid w:val="00543C33"/>
    <w:rsid w:val="005478D0"/>
    <w:rsid w:val="0055080D"/>
    <w:rsid w:val="00554723"/>
    <w:rsid w:val="00562D72"/>
    <w:rsid w:val="005631C8"/>
    <w:rsid w:val="00563990"/>
    <w:rsid w:val="00565396"/>
    <w:rsid w:val="00570B1B"/>
    <w:rsid w:val="00570CB7"/>
    <w:rsid w:val="00571839"/>
    <w:rsid w:val="00585E27"/>
    <w:rsid w:val="00591895"/>
    <w:rsid w:val="00591BA5"/>
    <w:rsid w:val="005940C7"/>
    <w:rsid w:val="0059437C"/>
    <w:rsid w:val="00594E60"/>
    <w:rsid w:val="00596B69"/>
    <w:rsid w:val="00596DDC"/>
    <w:rsid w:val="005A776A"/>
    <w:rsid w:val="005B3F05"/>
    <w:rsid w:val="005C2FEA"/>
    <w:rsid w:val="005C44CA"/>
    <w:rsid w:val="005D6AE2"/>
    <w:rsid w:val="005E05E7"/>
    <w:rsid w:val="005F245B"/>
    <w:rsid w:val="005F7431"/>
    <w:rsid w:val="005F7E9D"/>
    <w:rsid w:val="00601B95"/>
    <w:rsid w:val="00607593"/>
    <w:rsid w:val="00607C3C"/>
    <w:rsid w:val="00613845"/>
    <w:rsid w:val="00615FDB"/>
    <w:rsid w:val="00622C1E"/>
    <w:rsid w:val="00627E3A"/>
    <w:rsid w:val="00630978"/>
    <w:rsid w:val="00631CC0"/>
    <w:rsid w:val="006419C3"/>
    <w:rsid w:val="006542F7"/>
    <w:rsid w:val="00661464"/>
    <w:rsid w:val="0066456F"/>
    <w:rsid w:val="00664D96"/>
    <w:rsid w:val="0067297B"/>
    <w:rsid w:val="00672BB2"/>
    <w:rsid w:val="006776C9"/>
    <w:rsid w:val="00681297"/>
    <w:rsid w:val="00684F94"/>
    <w:rsid w:val="00687604"/>
    <w:rsid w:val="00692DC8"/>
    <w:rsid w:val="00697E8E"/>
    <w:rsid w:val="006A13ED"/>
    <w:rsid w:val="006A2D3C"/>
    <w:rsid w:val="006A3D81"/>
    <w:rsid w:val="006A446F"/>
    <w:rsid w:val="006B2E79"/>
    <w:rsid w:val="006B41E0"/>
    <w:rsid w:val="006B4F5B"/>
    <w:rsid w:val="006C055A"/>
    <w:rsid w:val="006C2B2E"/>
    <w:rsid w:val="006C5451"/>
    <w:rsid w:val="006C61CF"/>
    <w:rsid w:val="006C7839"/>
    <w:rsid w:val="006D2F41"/>
    <w:rsid w:val="006D3188"/>
    <w:rsid w:val="006D3A77"/>
    <w:rsid w:val="006E4949"/>
    <w:rsid w:val="006E75FF"/>
    <w:rsid w:val="006F5105"/>
    <w:rsid w:val="0070083C"/>
    <w:rsid w:val="00701D94"/>
    <w:rsid w:val="007118E9"/>
    <w:rsid w:val="0071428A"/>
    <w:rsid w:val="00720E4F"/>
    <w:rsid w:val="007211B3"/>
    <w:rsid w:val="00721FF8"/>
    <w:rsid w:val="00734CCC"/>
    <w:rsid w:val="00741D53"/>
    <w:rsid w:val="00754288"/>
    <w:rsid w:val="00755E58"/>
    <w:rsid w:val="007645C5"/>
    <w:rsid w:val="00767FC4"/>
    <w:rsid w:val="0077037F"/>
    <w:rsid w:val="00776BB4"/>
    <w:rsid w:val="0078452D"/>
    <w:rsid w:val="0078663C"/>
    <w:rsid w:val="00790B4C"/>
    <w:rsid w:val="00791C95"/>
    <w:rsid w:val="00795ECB"/>
    <w:rsid w:val="0079638F"/>
    <w:rsid w:val="007A2F57"/>
    <w:rsid w:val="007A4B32"/>
    <w:rsid w:val="007A5824"/>
    <w:rsid w:val="007B1D49"/>
    <w:rsid w:val="007B1F3D"/>
    <w:rsid w:val="007B2328"/>
    <w:rsid w:val="007C40CE"/>
    <w:rsid w:val="007D0E5C"/>
    <w:rsid w:val="007D2767"/>
    <w:rsid w:val="007D530F"/>
    <w:rsid w:val="007E0B8E"/>
    <w:rsid w:val="007E0C4E"/>
    <w:rsid w:val="007E1ECD"/>
    <w:rsid w:val="007E399A"/>
    <w:rsid w:val="007E4609"/>
    <w:rsid w:val="007F07EE"/>
    <w:rsid w:val="007F379F"/>
    <w:rsid w:val="007F454A"/>
    <w:rsid w:val="007F5231"/>
    <w:rsid w:val="00801AD9"/>
    <w:rsid w:val="0080459F"/>
    <w:rsid w:val="00805240"/>
    <w:rsid w:val="0080586F"/>
    <w:rsid w:val="0081098D"/>
    <w:rsid w:val="00810BDE"/>
    <w:rsid w:val="00823B7F"/>
    <w:rsid w:val="0082432B"/>
    <w:rsid w:val="008247C5"/>
    <w:rsid w:val="00830143"/>
    <w:rsid w:val="00830D35"/>
    <w:rsid w:val="00831B32"/>
    <w:rsid w:val="00834CDF"/>
    <w:rsid w:val="00840E9A"/>
    <w:rsid w:val="0084149D"/>
    <w:rsid w:val="008417CB"/>
    <w:rsid w:val="0084441F"/>
    <w:rsid w:val="00850227"/>
    <w:rsid w:val="008541EE"/>
    <w:rsid w:val="00855737"/>
    <w:rsid w:val="00855C39"/>
    <w:rsid w:val="00861DA7"/>
    <w:rsid w:val="00861EB3"/>
    <w:rsid w:val="00865113"/>
    <w:rsid w:val="00871AE6"/>
    <w:rsid w:val="00872F72"/>
    <w:rsid w:val="00873FF5"/>
    <w:rsid w:val="008775FF"/>
    <w:rsid w:val="00880E7C"/>
    <w:rsid w:val="00881319"/>
    <w:rsid w:val="00885421"/>
    <w:rsid w:val="008870A8"/>
    <w:rsid w:val="00890D7F"/>
    <w:rsid w:val="008A4A06"/>
    <w:rsid w:val="008A4AE9"/>
    <w:rsid w:val="008B1024"/>
    <w:rsid w:val="008B1BED"/>
    <w:rsid w:val="008B1C8D"/>
    <w:rsid w:val="008B73C9"/>
    <w:rsid w:val="008C0014"/>
    <w:rsid w:val="008C5019"/>
    <w:rsid w:val="008C506A"/>
    <w:rsid w:val="008C71F2"/>
    <w:rsid w:val="008D546D"/>
    <w:rsid w:val="008D56D6"/>
    <w:rsid w:val="008E3576"/>
    <w:rsid w:val="008E38E2"/>
    <w:rsid w:val="008E5378"/>
    <w:rsid w:val="008E661B"/>
    <w:rsid w:val="008F5B97"/>
    <w:rsid w:val="008F6E5A"/>
    <w:rsid w:val="008F717A"/>
    <w:rsid w:val="0090183D"/>
    <w:rsid w:val="00902CC5"/>
    <w:rsid w:val="00915D47"/>
    <w:rsid w:val="0092234D"/>
    <w:rsid w:val="00922D91"/>
    <w:rsid w:val="009251E8"/>
    <w:rsid w:val="009258AB"/>
    <w:rsid w:val="0093033B"/>
    <w:rsid w:val="00930ED1"/>
    <w:rsid w:val="00931096"/>
    <w:rsid w:val="00933646"/>
    <w:rsid w:val="009336AC"/>
    <w:rsid w:val="00934C48"/>
    <w:rsid w:val="0093584D"/>
    <w:rsid w:val="00940DC3"/>
    <w:rsid w:val="00942BF9"/>
    <w:rsid w:val="00944E0C"/>
    <w:rsid w:val="00945089"/>
    <w:rsid w:val="009456D5"/>
    <w:rsid w:val="00951ED8"/>
    <w:rsid w:val="009610C4"/>
    <w:rsid w:val="00961FB5"/>
    <w:rsid w:val="00963512"/>
    <w:rsid w:val="00965E46"/>
    <w:rsid w:val="00983DE2"/>
    <w:rsid w:val="0098439D"/>
    <w:rsid w:val="00987E9C"/>
    <w:rsid w:val="00990375"/>
    <w:rsid w:val="00993A8D"/>
    <w:rsid w:val="00997873"/>
    <w:rsid w:val="009A3F20"/>
    <w:rsid w:val="009A5AB0"/>
    <w:rsid w:val="009A5CFC"/>
    <w:rsid w:val="009B15EC"/>
    <w:rsid w:val="009B35A0"/>
    <w:rsid w:val="009B613B"/>
    <w:rsid w:val="009D3BE2"/>
    <w:rsid w:val="009E3156"/>
    <w:rsid w:val="009E5457"/>
    <w:rsid w:val="009F3050"/>
    <w:rsid w:val="009F3065"/>
    <w:rsid w:val="009F3C0C"/>
    <w:rsid w:val="00A06575"/>
    <w:rsid w:val="00A122FA"/>
    <w:rsid w:val="00A15CBB"/>
    <w:rsid w:val="00A17C12"/>
    <w:rsid w:val="00A22D95"/>
    <w:rsid w:val="00A236AB"/>
    <w:rsid w:val="00A23CB6"/>
    <w:rsid w:val="00A24F8D"/>
    <w:rsid w:val="00A24FD1"/>
    <w:rsid w:val="00A25C72"/>
    <w:rsid w:val="00A2736D"/>
    <w:rsid w:val="00A27E33"/>
    <w:rsid w:val="00A32598"/>
    <w:rsid w:val="00A336CE"/>
    <w:rsid w:val="00A40742"/>
    <w:rsid w:val="00A43C60"/>
    <w:rsid w:val="00A53422"/>
    <w:rsid w:val="00A56AFA"/>
    <w:rsid w:val="00A572DA"/>
    <w:rsid w:val="00A60BE8"/>
    <w:rsid w:val="00A625C1"/>
    <w:rsid w:val="00A62939"/>
    <w:rsid w:val="00A70599"/>
    <w:rsid w:val="00A71718"/>
    <w:rsid w:val="00A736B4"/>
    <w:rsid w:val="00A77010"/>
    <w:rsid w:val="00A8028D"/>
    <w:rsid w:val="00A8131F"/>
    <w:rsid w:val="00A81415"/>
    <w:rsid w:val="00A81AE4"/>
    <w:rsid w:val="00A83EDA"/>
    <w:rsid w:val="00A85326"/>
    <w:rsid w:val="00A909E2"/>
    <w:rsid w:val="00A90A2C"/>
    <w:rsid w:val="00A93E93"/>
    <w:rsid w:val="00A95515"/>
    <w:rsid w:val="00AA1824"/>
    <w:rsid w:val="00AA2CB3"/>
    <w:rsid w:val="00AA79C4"/>
    <w:rsid w:val="00AB20D3"/>
    <w:rsid w:val="00AC5150"/>
    <w:rsid w:val="00AC5FAC"/>
    <w:rsid w:val="00AC65BD"/>
    <w:rsid w:val="00AD1BA6"/>
    <w:rsid w:val="00AD6FFF"/>
    <w:rsid w:val="00AE0BD6"/>
    <w:rsid w:val="00AE0D6E"/>
    <w:rsid w:val="00AE546A"/>
    <w:rsid w:val="00AE71D5"/>
    <w:rsid w:val="00AF1C3D"/>
    <w:rsid w:val="00AF45CE"/>
    <w:rsid w:val="00AF71F0"/>
    <w:rsid w:val="00AF7D13"/>
    <w:rsid w:val="00B07433"/>
    <w:rsid w:val="00B07A0C"/>
    <w:rsid w:val="00B120CD"/>
    <w:rsid w:val="00B12216"/>
    <w:rsid w:val="00B14AC7"/>
    <w:rsid w:val="00B159CF"/>
    <w:rsid w:val="00B16FBE"/>
    <w:rsid w:val="00B171D9"/>
    <w:rsid w:val="00B224BF"/>
    <w:rsid w:val="00B30FAE"/>
    <w:rsid w:val="00B30FE8"/>
    <w:rsid w:val="00B32E9A"/>
    <w:rsid w:val="00B341A2"/>
    <w:rsid w:val="00B36563"/>
    <w:rsid w:val="00B513AC"/>
    <w:rsid w:val="00B52F8A"/>
    <w:rsid w:val="00B54DFF"/>
    <w:rsid w:val="00B64E8F"/>
    <w:rsid w:val="00B6649D"/>
    <w:rsid w:val="00B700D9"/>
    <w:rsid w:val="00B73B23"/>
    <w:rsid w:val="00B742E5"/>
    <w:rsid w:val="00B83D5B"/>
    <w:rsid w:val="00B850A0"/>
    <w:rsid w:val="00B853EC"/>
    <w:rsid w:val="00B87C80"/>
    <w:rsid w:val="00B90010"/>
    <w:rsid w:val="00B93969"/>
    <w:rsid w:val="00BA0815"/>
    <w:rsid w:val="00BA3739"/>
    <w:rsid w:val="00BA655C"/>
    <w:rsid w:val="00BA7DB1"/>
    <w:rsid w:val="00BB0134"/>
    <w:rsid w:val="00BB0B42"/>
    <w:rsid w:val="00BB3DD3"/>
    <w:rsid w:val="00BB4856"/>
    <w:rsid w:val="00BC1D6C"/>
    <w:rsid w:val="00BC2B82"/>
    <w:rsid w:val="00BC44BA"/>
    <w:rsid w:val="00BC69F0"/>
    <w:rsid w:val="00BC6B89"/>
    <w:rsid w:val="00BC6CCD"/>
    <w:rsid w:val="00BD00FF"/>
    <w:rsid w:val="00BD27F0"/>
    <w:rsid w:val="00BD3453"/>
    <w:rsid w:val="00BD39E1"/>
    <w:rsid w:val="00BE2D1C"/>
    <w:rsid w:val="00BE387B"/>
    <w:rsid w:val="00BE6F5F"/>
    <w:rsid w:val="00BF3D0E"/>
    <w:rsid w:val="00BF7630"/>
    <w:rsid w:val="00C00CFB"/>
    <w:rsid w:val="00C00D1E"/>
    <w:rsid w:val="00C021E0"/>
    <w:rsid w:val="00C02A22"/>
    <w:rsid w:val="00C050A9"/>
    <w:rsid w:val="00C1319A"/>
    <w:rsid w:val="00C131A1"/>
    <w:rsid w:val="00C17374"/>
    <w:rsid w:val="00C20FD3"/>
    <w:rsid w:val="00C2249F"/>
    <w:rsid w:val="00C239C1"/>
    <w:rsid w:val="00C26A63"/>
    <w:rsid w:val="00C431F0"/>
    <w:rsid w:val="00C43650"/>
    <w:rsid w:val="00C47324"/>
    <w:rsid w:val="00C47809"/>
    <w:rsid w:val="00C50DC1"/>
    <w:rsid w:val="00C54166"/>
    <w:rsid w:val="00C561CD"/>
    <w:rsid w:val="00C611F8"/>
    <w:rsid w:val="00C627C6"/>
    <w:rsid w:val="00C67CA3"/>
    <w:rsid w:val="00C71A66"/>
    <w:rsid w:val="00C723DC"/>
    <w:rsid w:val="00C72793"/>
    <w:rsid w:val="00C75145"/>
    <w:rsid w:val="00C75C0B"/>
    <w:rsid w:val="00C81471"/>
    <w:rsid w:val="00C8436D"/>
    <w:rsid w:val="00C86F4D"/>
    <w:rsid w:val="00C913F9"/>
    <w:rsid w:val="00C95106"/>
    <w:rsid w:val="00C95FA7"/>
    <w:rsid w:val="00CA07D1"/>
    <w:rsid w:val="00CA0A22"/>
    <w:rsid w:val="00CA3134"/>
    <w:rsid w:val="00CA5DCE"/>
    <w:rsid w:val="00CB10EF"/>
    <w:rsid w:val="00CB387A"/>
    <w:rsid w:val="00CB59F5"/>
    <w:rsid w:val="00CB5C11"/>
    <w:rsid w:val="00CC5E85"/>
    <w:rsid w:val="00CD51B1"/>
    <w:rsid w:val="00CD79D4"/>
    <w:rsid w:val="00CE01FE"/>
    <w:rsid w:val="00CE0A50"/>
    <w:rsid w:val="00CF4FCE"/>
    <w:rsid w:val="00CF56E6"/>
    <w:rsid w:val="00CF65B3"/>
    <w:rsid w:val="00CF72CB"/>
    <w:rsid w:val="00D03846"/>
    <w:rsid w:val="00D145AB"/>
    <w:rsid w:val="00D14BDB"/>
    <w:rsid w:val="00D1501A"/>
    <w:rsid w:val="00D15268"/>
    <w:rsid w:val="00D23AC4"/>
    <w:rsid w:val="00D24B57"/>
    <w:rsid w:val="00D270A7"/>
    <w:rsid w:val="00D3161F"/>
    <w:rsid w:val="00D40A54"/>
    <w:rsid w:val="00D44A4C"/>
    <w:rsid w:val="00D50726"/>
    <w:rsid w:val="00D53869"/>
    <w:rsid w:val="00D60A92"/>
    <w:rsid w:val="00D741CE"/>
    <w:rsid w:val="00D8024F"/>
    <w:rsid w:val="00D80B39"/>
    <w:rsid w:val="00D8536C"/>
    <w:rsid w:val="00D86918"/>
    <w:rsid w:val="00D93000"/>
    <w:rsid w:val="00D935A2"/>
    <w:rsid w:val="00D97CC0"/>
    <w:rsid w:val="00DA3231"/>
    <w:rsid w:val="00DA6AA3"/>
    <w:rsid w:val="00DB0511"/>
    <w:rsid w:val="00DB5395"/>
    <w:rsid w:val="00DC6A39"/>
    <w:rsid w:val="00DD7431"/>
    <w:rsid w:val="00DE574F"/>
    <w:rsid w:val="00DF1860"/>
    <w:rsid w:val="00DF4032"/>
    <w:rsid w:val="00DF57D5"/>
    <w:rsid w:val="00E015D9"/>
    <w:rsid w:val="00E026FB"/>
    <w:rsid w:val="00E053EB"/>
    <w:rsid w:val="00E129C7"/>
    <w:rsid w:val="00E12FBF"/>
    <w:rsid w:val="00E1367B"/>
    <w:rsid w:val="00E1392C"/>
    <w:rsid w:val="00E20CA3"/>
    <w:rsid w:val="00E22FC9"/>
    <w:rsid w:val="00E26C58"/>
    <w:rsid w:val="00E3446B"/>
    <w:rsid w:val="00E3452A"/>
    <w:rsid w:val="00E34716"/>
    <w:rsid w:val="00E35FA3"/>
    <w:rsid w:val="00E36614"/>
    <w:rsid w:val="00E46551"/>
    <w:rsid w:val="00E52CBD"/>
    <w:rsid w:val="00E56C6C"/>
    <w:rsid w:val="00E57527"/>
    <w:rsid w:val="00E57BAA"/>
    <w:rsid w:val="00E617B9"/>
    <w:rsid w:val="00E64609"/>
    <w:rsid w:val="00E659A9"/>
    <w:rsid w:val="00E65C61"/>
    <w:rsid w:val="00E71A82"/>
    <w:rsid w:val="00E71BCA"/>
    <w:rsid w:val="00E72EDE"/>
    <w:rsid w:val="00E73DCD"/>
    <w:rsid w:val="00E766B2"/>
    <w:rsid w:val="00E82A30"/>
    <w:rsid w:val="00E83FFE"/>
    <w:rsid w:val="00E90CD9"/>
    <w:rsid w:val="00E92B55"/>
    <w:rsid w:val="00E94602"/>
    <w:rsid w:val="00E97CDC"/>
    <w:rsid w:val="00E97F93"/>
    <w:rsid w:val="00EA4EE5"/>
    <w:rsid w:val="00EA697E"/>
    <w:rsid w:val="00EA6E3F"/>
    <w:rsid w:val="00EA7E78"/>
    <w:rsid w:val="00EB192E"/>
    <w:rsid w:val="00EC5ABF"/>
    <w:rsid w:val="00ED604B"/>
    <w:rsid w:val="00ED754B"/>
    <w:rsid w:val="00EE1237"/>
    <w:rsid w:val="00EE59AC"/>
    <w:rsid w:val="00EF7D8C"/>
    <w:rsid w:val="00F05361"/>
    <w:rsid w:val="00F07BA5"/>
    <w:rsid w:val="00F23A8E"/>
    <w:rsid w:val="00F27F61"/>
    <w:rsid w:val="00F40B9A"/>
    <w:rsid w:val="00F410C2"/>
    <w:rsid w:val="00F53208"/>
    <w:rsid w:val="00F53FB2"/>
    <w:rsid w:val="00F732C9"/>
    <w:rsid w:val="00F73818"/>
    <w:rsid w:val="00F81529"/>
    <w:rsid w:val="00F86018"/>
    <w:rsid w:val="00F86D31"/>
    <w:rsid w:val="00F900BE"/>
    <w:rsid w:val="00F935B2"/>
    <w:rsid w:val="00F95E39"/>
    <w:rsid w:val="00FA0666"/>
    <w:rsid w:val="00FA100F"/>
    <w:rsid w:val="00FA4DC4"/>
    <w:rsid w:val="00FA7BAB"/>
    <w:rsid w:val="00FC074F"/>
    <w:rsid w:val="00FC4121"/>
    <w:rsid w:val="00FC4B60"/>
    <w:rsid w:val="00FC5A93"/>
    <w:rsid w:val="00FD1759"/>
    <w:rsid w:val="00FE27C0"/>
    <w:rsid w:val="00FE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15C33"/>
  <w15:chartTrackingRefBased/>
  <w15:docId w15:val="{DC87F210-CA83-416C-97FD-F93F9193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60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330D"/>
    <w:pPr>
      <w:spacing w:before="100" w:beforeAutospacing="1" w:after="100" w:afterAutospacing="1"/>
    </w:pPr>
  </w:style>
  <w:style w:type="paragraph" w:styleId="ListParagraph">
    <w:name w:val="List Paragraph"/>
    <w:basedOn w:val="Normal"/>
    <w:uiPriority w:val="34"/>
    <w:qFormat/>
    <w:rsid w:val="00861DA7"/>
    <w:pPr>
      <w:ind w:left="720"/>
      <w:contextualSpacing/>
    </w:pPr>
  </w:style>
  <w:style w:type="paragraph" w:styleId="Header">
    <w:name w:val="header"/>
    <w:basedOn w:val="Normal"/>
    <w:link w:val="HeaderChar"/>
    <w:uiPriority w:val="99"/>
    <w:unhideWhenUsed/>
    <w:rsid w:val="007D0E5C"/>
    <w:pPr>
      <w:tabs>
        <w:tab w:val="center" w:pos="4680"/>
        <w:tab w:val="right" w:pos="9360"/>
      </w:tabs>
    </w:pPr>
  </w:style>
  <w:style w:type="character" w:customStyle="1" w:styleId="HeaderChar">
    <w:name w:val="Header Char"/>
    <w:basedOn w:val="DefaultParagraphFont"/>
    <w:link w:val="Header"/>
    <w:uiPriority w:val="99"/>
    <w:rsid w:val="007D0E5C"/>
  </w:style>
  <w:style w:type="paragraph" w:styleId="Footer">
    <w:name w:val="footer"/>
    <w:basedOn w:val="Normal"/>
    <w:link w:val="FooterChar"/>
    <w:uiPriority w:val="99"/>
    <w:unhideWhenUsed/>
    <w:rsid w:val="007D0E5C"/>
    <w:pPr>
      <w:tabs>
        <w:tab w:val="center" w:pos="4680"/>
        <w:tab w:val="right" w:pos="9360"/>
      </w:tabs>
    </w:pPr>
  </w:style>
  <w:style w:type="character" w:customStyle="1" w:styleId="FooterChar">
    <w:name w:val="Footer Char"/>
    <w:basedOn w:val="DefaultParagraphFont"/>
    <w:link w:val="Footer"/>
    <w:uiPriority w:val="99"/>
    <w:rsid w:val="007D0E5C"/>
  </w:style>
  <w:style w:type="character" w:customStyle="1" w:styleId="apple-converted-space">
    <w:name w:val="apple-converted-space"/>
    <w:basedOn w:val="DefaultParagraphFont"/>
    <w:rsid w:val="00ED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5009">
      <w:bodyDiv w:val="1"/>
      <w:marLeft w:val="0"/>
      <w:marRight w:val="0"/>
      <w:marTop w:val="0"/>
      <w:marBottom w:val="0"/>
      <w:divBdr>
        <w:top w:val="none" w:sz="0" w:space="0" w:color="auto"/>
        <w:left w:val="none" w:sz="0" w:space="0" w:color="auto"/>
        <w:bottom w:val="none" w:sz="0" w:space="0" w:color="auto"/>
        <w:right w:val="none" w:sz="0" w:space="0" w:color="auto"/>
      </w:divBdr>
      <w:divsChild>
        <w:div w:id="357512246">
          <w:marLeft w:val="0"/>
          <w:marRight w:val="0"/>
          <w:marTop w:val="0"/>
          <w:marBottom w:val="0"/>
          <w:divBdr>
            <w:top w:val="none" w:sz="0" w:space="0" w:color="auto"/>
            <w:left w:val="none" w:sz="0" w:space="0" w:color="auto"/>
            <w:bottom w:val="none" w:sz="0" w:space="0" w:color="auto"/>
            <w:right w:val="none" w:sz="0" w:space="0" w:color="auto"/>
          </w:divBdr>
          <w:divsChild>
            <w:div w:id="1462074634">
              <w:marLeft w:val="0"/>
              <w:marRight w:val="0"/>
              <w:marTop w:val="0"/>
              <w:marBottom w:val="0"/>
              <w:divBdr>
                <w:top w:val="none" w:sz="0" w:space="0" w:color="auto"/>
                <w:left w:val="none" w:sz="0" w:space="0" w:color="auto"/>
                <w:bottom w:val="none" w:sz="0" w:space="0" w:color="auto"/>
                <w:right w:val="none" w:sz="0" w:space="0" w:color="auto"/>
              </w:divBdr>
              <w:divsChild>
                <w:div w:id="18975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9361">
      <w:bodyDiv w:val="1"/>
      <w:marLeft w:val="0"/>
      <w:marRight w:val="0"/>
      <w:marTop w:val="0"/>
      <w:marBottom w:val="0"/>
      <w:divBdr>
        <w:top w:val="none" w:sz="0" w:space="0" w:color="auto"/>
        <w:left w:val="none" w:sz="0" w:space="0" w:color="auto"/>
        <w:bottom w:val="none" w:sz="0" w:space="0" w:color="auto"/>
        <w:right w:val="none" w:sz="0" w:space="0" w:color="auto"/>
      </w:divBdr>
    </w:div>
    <w:div w:id="254945412">
      <w:bodyDiv w:val="1"/>
      <w:marLeft w:val="0"/>
      <w:marRight w:val="0"/>
      <w:marTop w:val="0"/>
      <w:marBottom w:val="0"/>
      <w:divBdr>
        <w:top w:val="none" w:sz="0" w:space="0" w:color="auto"/>
        <w:left w:val="none" w:sz="0" w:space="0" w:color="auto"/>
        <w:bottom w:val="none" w:sz="0" w:space="0" w:color="auto"/>
        <w:right w:val="none" w:sz="0" w:space="0" w:color="auto"/>
      </w:divBdr>
    </w:div>
    <w:div w:id="351686692">
      <w:bodyDiv w:val="1"/>
      <w:marLeft w:val="0"/>
      <w:marRight w:val="0"/>
      <w:marTop w:val="0"/>
      <w:marBottom w:val="0"/>
      <w:divBdr>
        <w:top w:val="none" w:sz="0" w:space="0" w:color="auto"/>
        <w:left w:val="none" w:sz="0" w:space="0" w:color="auto"/>
        <w:bottom w:val="none" w:sz="0" w:space="0" w:color="auto"/>
        <w:right w:val="none" w:sz="0" w:space="0" w:color="auto"/>
      </w:divBdr>
    </w:div>
    <w:div w:id="546916354">
      <w:bodyDiv w:val="1"/>
      <w:marLeft w:val="0"/>
      <w:marRight w:val="0"/>
      <w:marTop w:val="0"/>
      <w:marBottom w:val="0"/>
      <w:divBdr>
        <w:top w:val="none" w:sz="0" w:space="0" w:color="auto"/>
        <w:left w:val="none" w:sz="0" w:space="0" w:color="auto"/>
        <w:bottom w:val="none" w:sz="0" w:space="0" w:color="auto"/>
        <w:right w:val="none" w:sz="0" w:space="0" w:color="auto"/>
      </w:divBdr>
    </w:div>
    <w:div w:id="608195202">
      <w:bodyDiv w:val="1"/>
      <w:marLeft w:val="0"/>
      <w:marRight w:val="0"/>
      <w:marTop w:val="0"/>
      <w:marBottom w:val="0"/>
      <w:divBdr>
        <w:top w:val="none" w:sz="0" w:space="0" w:color="auto"/>
        <w:left w:val="none" w:sz="0" w:space="0" w:color="auto"/>
        <w:bottom w:val="none" w:sz="0" w:space="0" w:color="auto"/>
        <w:right w:val="none" w:sz="0" w:space="0" w:color="auto"/>
      </w:divBdr>
    </w:div>
    <w:div w:id="1425225052">
      <w:bodyDiv w:val="1"/>
      <w:marLeft w:val="0"/>
      <w:marRight w:val="0"/>
      <w:marTop w:val="0"/>
      <w:marBottom w:val="0"/>
      <w:divBdr>
        <w:top w:val="none" w:sz="0" w:space="0" w:color="auto"/>
        <w:left w:val="none" w:sz="0" w:space="0" w:color="auto"/>
        <w:bottom w:val="none" w:sz="0" w:space="0" w:color="auto"/>
        <w:right w:val="none" w:sz="0" w:space="0" w:color="auto"/>
      </w:divBdr>
    </w:div>
    <w:div w:id="1433624579">
      <w:bodyDiv w:val="1"/>
      <w:marLeft w:val="0"/>
      <w:marRight w:val="0"/>
      <w:marTop w:val="0"/>
      <w:marBottom w:val="0"/>
      <w:divBdr>
        <w:top w:val="none" w:sz="0" w:space="0" w:color="auto"/>
        <w:left w:val="none" w:sz="0" w:space="0" w:color="auto"/>
        <w:bottom w:val="none" w:sz="0" w:space="0" w:color="auto"/>
        <w:right w:val="none" w:sz="0" w:space="0" w:color="auto"/>
      </w:divBdr>
    </w:div>
    <w:div w:id="1530527990">
      <w:bodyDiv w:val="1"/>
      <w:marLeft w:val="0"/>
      <w:marRight w:val="0"/>
      <w:marTop w:val="0"/>
      <w:marBottom w:val="0"/>
      <w:divBdr>
        <w:top w:val="none" w:sz="0" w:space="0" w:color="auto"/>
        <w:left w:val="none" w:sz="0" w:space="0" w:color="auto"/>
        <w:bottom w:val="none" w:sz="0" w:space="0" w:color="auto"/>
        <w:right w:val="none" w:sz="0" w:space="0" w:color="auto"/>
      </w:divBdr>
    </w:div>
    <w:div w:id="1772622949">
      <w:bodyDiv w:val="1"/>
      <w:marLeft w:val="0"/>
      <w:marRight w:val="0"/>
      <w:marTop w:val="0"/>
      <w:marBottom w:val="0"/>
      <w:divBdr>
        <w:top w:val="none" w:sz="0" w:space="0" w:color="auto"/>
        <w:left w:val="none" w:sz="0" w:space="0" w:color="auto"/>
        <w:bottom w:val="none" w:sz="0" w:space="0" w:color="auto"/>
        <w:right w:val="none" w:sz="0" w:space="0" w:color="auto"/>
      </w:divBdr>
    </w:div>
    <w:div w:id="1855218303">
      <w:bodyDiv w:val="1"/>
      <w:marLeft w:val="0"/>
      <w:marRight w:val="0"/>
      <w:marTop w:val="0"/>
      <w:marBottom w:val="0"/>
      <w:divBdr>
        <w:top w:val="none" w:sz="0" w:space="0" w:color="auto"/>
        <w:left w:val="none" w:sz="0" w:space="0" w:color="auto"/>
        <w:bottom w:val="none" w:sz="0" w:space="0" w:color="auto"/>
        <w:right w:val="none" w:sz="0" w:space="0" w:color="auto"/>
      </w:divBdr>
    </w:div>
    <w:div w:id="2130273251">
      <w:bodyDiv w:val="1"/>
      <w:marLeft w:val="0"/>
      <w:marRight w:val="0"/>
      <w:marTop w:val="0"/>
      <w:marBottom w:val="0"/>
      <w:divBdr>
        <w:top w:val="none" w:sz="0" w:space="0" w:color="auto"/>
        <w:left w:val="none" w:sz="0" w:space="0" w:color="auto"/>
        <w:bottom w:val="none" w:sz="0" w:space="0" w:color="auto"/>
        <w:right w:val="none" w:sz="0" w:space="0" w:color="auto"/>
      </w:divBdr>
      <w:divsChild>
        <w:div w:id="1270433780">
          <w:marLeft w:val="0"/>
          <w:marRight w:val="0"/>
          <w:marTop w:val="0"/>
          <w:marBottom w:val="0"/>
          <w:divBdr>
            <w:top w:val="none" w:sz="0" w:space="0" w:color="auto"/>
            <w:left w:val="none" w:sz="0" w:space="0" w:color="auto"/>
            <w:bottom w:val="none" w:sz="0" w:space="0" w:color="auto"/>
            <w:right w:val="none" w:sz="0" w:space="0" w:color="auto"/>
          </w:divBdr>
          <w:divsChild>
            <w:div w:id="1073503384">
              <w:marLeft w:val="0"/>
              <w:marRight w:val="0"/>
              <w:marTop w:val="0"/>
              <w:marBottom w:val="0"/>
              <w:divBdr>
                <w:top w:val="none" w:sz="0" w:space="0" w:color="auto"/>
                <w:left w:val="none" w:sz="0" w:space="0" w:color="auto"/>
                <w:bottom w:val="none" w:sz="0" w:space="0" w:color="auto"/>
                <w:right w:val="none" w:sz="0" w:space="0" w:color="auto"/>
              </w:divBdr>
              <w:divsChild>
                <w:div w:id="17562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F03C-FCF3-5D49-8BD5-EABC648F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Williams</dc:creator>
  <cp:keywords/>
  <dc:description/>
  <cp:lastModifiedBy>Microsoft Office User</cp:lastModifiedBy>
  <cp:revision>2</cp:revision>
  <cp:lastPrinted>2018-03-23T04:05:00Z</cp:lastPrinted>
  <dcterms:created xsi:type="dcterms:W3CDTF">2019-12-16T01:03:00Z</dcterms:created>
  <dcterms:modified xsi:type="dcterms:W3CDTF">2019-12-16T01:03:00Z</dcterms:modified>
</cp:coreProperties>
</file>